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D43" w:rsidRPr="00D93D43" w:rsidRDefault="00D93D43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D43">
        <w:rPr>
          <w:rFonts w:ascii="Times New Roman" w:hAnsi="Times New Roman" w:cs="Times New Roman"/>
          <w:b/>
          <w:sz w:val="32"/>
          <w:szCs w:val="32"/>
        </w:rPr>
        <w:t xml:space="preserve">РЕГЛАМЕНТ </w:t>
      </w: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6EC">
        <w:rPr>
          <w:rFonts w:ascii="Times New Roman" w:hAnsi="Times New Roman" w:cs="Times New Roman"/>
          <w:b/>
          <w:sz w:val="32"/>
          <w:szCs w:val="32"/>
        </w:rPr>
        <w:t>Открытого первенства города Новосибирска по хоккею среди</w:t>
      </w:r>
      <w:r>
        <w:rPr>
          <w:rFonts w:ascii="Times New Roman" w:hAnsi="Times New Roman" w:cs="Times New Roman"/>
          <w:b/>
          <w:sz w:val="32"/>
          <w:szCs w:val="32"/>
        </w:rPr>
        <w:t xml:space="preserve"> коллективов «СИЛОВЫХ СТРУКТУР»</w:t>
      </w: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EC" w:rsidRDefault="000C76EC" w:rsidP="00D93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D43" w:rsidRPr="000C76EC" w:rsidRDefault="00D93D43" w:rsidP="000C7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3D43">
        <w:rPr>
          <w:rFonts w:ascii="Times New Roman" w:hAnsi="Times New Roman" w:cs="Times New Roman"/>
          <w:b/>
          <w:sz w:val="32"/>
          <w:szCs w:val="32"/>
        </w:rPr>
        <w:t>г</w:t>
      </w:r>
      <w:r w:rsidRPr="00D93D43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0C76EC">
        <w:rPr>
          <w:rFonts w:ascii="Times New Roman" w:hAnsi="Times New Roman" w:cs="Times New Roman"/>
          <w:b/>
          <w:sz w:val="32"/>
          <w:szCs w:val="32"/>
        </w:rPr>
        <w:t>Новосибирск</w:t>
      </w:r>
      <w:r w:rsidRPr="00D93D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76EC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7F246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D93D4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93D43">
        <w:rPr>
          <w:rFonts w:ascii="Times New Roman" w:hAnsi="Times New Roman" w:cs="Times New Roman"/>
          <w:b/>
          <w:sz w:val="32"/>
          <w:szCs w:val="32"/>
        </w:rPr>
        <w:t>г</w:t>
      </w:r>
      <w:r w:rsidRPr="00D93D43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0C76EC" w:rsidRDefault="000C76EC" w:rsidP="00060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03278" w:rsidRDefault="00303278" w:rsidP="00303278">
      <w:pPr>
        <w:pStyle w:val="a4"/>
        <w:jc w:val="center"/>
        <w:rPr>
          <w:b/>
        </w:rPr>
      </w:pPr>
      <w:r>
        <w:rPr>
          <w:b/>
        </w:rPr>
        <w:lastRenderedPageBreak/>
        <w:t>ГЛАВА 1. ЦЕЛИ ПРОВЕДЕНИЯ ПЕРВЕНСТВА «ДИНАМО»</w:t>
      </w:r>
      <w:r w:rsidR="006E23C3">
        <w:rPr>
          <w:b/>
        </w:rPr>
        <w:t xml:space="preserve"> </w:t>
      </w:r>
    </w:p>
    <w:p w:rsidR="00334306" w:rsidRPr="00666742" w:rsidRDefault="00334306" w:rsidP="00666742">
      <w:pPr>
        <w:pStyle w:val="a4"/>
        <w:jc w:val="center"/>
        <w:rPr>
          <w:b/>
        </w:rPr>
      </w:pPr>
      <w:r w:rsidRPr="00666742">
        <w:rPr>
          <w:b/>
        </w:rPr>
        <w:t xml:space="preserve">Статья </w:t>
      </w:r>
      <w:r w:rsidRPr="00666742">
        <w:rPr>
          <w:b/>
          <w:bCs/>
        </w:rPr>
        <w:t xml:space="preserve">1. </w:t>
      </w:r>
      <w:r w:rsidRPr="00666742">
        <w:rPr>
          <w:b/>
        </w:rPr>
        <w:t xml:space="preserve">Цели проведения </w:t>
      </w:r>
      <w:r w:rsidR="005F667C">
        <w:rPr>
          <w:b/>
        </w:rPr>
        <w:t>Турнира</w:t>
      </w:r>
    </w:p>
    <w:p w:rsidR="00334306" w:rsidRDefault="00334306" w:rsidP="00060B1D">
      <w:pPr>
        <w:pStyle w:val="a4"/>
      </w:pPr>
      <w:r w:rsidRPr="00060B1D">
        <w:t xml:space="preserve">Целями проведения </w:t>
      </w:r>
      <w:r w:rsidR="005F667C">
        <w:t>Турнира</w:t>
      </w:r>
      <w:r w:rsidRPr="00060B1D">
        <w:t xml:space="preserve"> являются:</w:t>
      </w:r>
      <w:r w:rsidRPr="00060B1D">
        <w:br/>
        <w:t xml:space="preserve">а) Развитие </w:t>
      </w:r>
      <w:r w:rsidR="00060B1D">
        <w:t>и популяризация</w:t>
      </w:r>
      <w:r w:rsidR="002A5D28">
        <w:t xml:space="preserve"> хоккея</w:t>
      </w:r>
      <w:r w:rsidR="006E23C3">
        <w:t xml:space="preserve"> с шайбой</w:t>
      </w:r>
      <w:r w:rsidRPr="00060B1D">
        <w:br/>
        <w:t xml:space="preserve">б) </w:t>
      </w:r>
      <w:r w:rsidR="00AD7607">
        <w:t>Организации досуга сотрудников правоохранительных, силовых и военных ведомств</w:t>
      </w:r>
      <w:r w:rsidR="00AD7607" w:rsidRPr="00060B1D">
        <w:t xml:space="preserve"> </w:t>
      </w:r>
      <w:r w:rsidR="00AD7607">
        <w:t xml:space="preserve">                   </w:t>
      </w:r>
      <w:r w:rsidRPr="00060B1D">
        <w:t>в) Укрепление здоровья, пропаганд</w:t>
      </w:r>
      <w:r w:rsidR="003B1E30">
        <w:t>а</w:t>
      </w:r>
      <w:r w:rsidRPr="00060B1D">
        <w:t xml:space="preserve"> здорового образа жизни</w:t>
      </w:r>
      <w:r w:rsidR="00060B1D">
        <w:tab/>
      </w:r>
      <w:r w:rsidR="00060B1D">
        <w:tab/>
      </w:r>
      <w:r w:rsidR="00060B1D">
        <w:tab/>
      </w:r>
      <w:r w:rsidR="00060B1D">
        <w:tab/>
      </w:r>
      <w:r w:rsidR="00060B1D">
        <w:tab/>
        <w:t xml:space="preserve">      </w:t>
      </w:r>
    </w:p>
    <w:p w:rsidR="00AD7607" w:rsidRPr="00AD7607" w:rsidRDefault="00AD7607" w:rsidP="00AD7607">
      <w:pPr>
        <w:pStyle w:val="a4"/>
        <w:jc w:val="center"/>
        <w:rPr>
          <w:b/>
        </w:rPr>
      </w:pPr>
      <w:r w:rsidRPr="00AD7607">
        <w:rPr>
          <w:b/>
        </w:rPr>
        <w:t xml:space="preserve">ГЛАВА 2. ПРАВА НА </w:t>
      </w:r>
      <w:r w:rsidR="005F667C">
        <w:rPr>
          <w:b/>
        </w:rPr>
        <w:t>ТУРНИР</w:t>
      </w:r>
    </w:p>
    <w:p w:rsidR="00334306" w:rsidRPr="00666742" w:rsidRDefault="00334306" w:rsidP="002A5D28">
      <w:pPr>
        <w:pStyle w:val="a4"/>
        <w:jc w:val="center"/>
        <w:rPr>
          <w:b/>
        </w:rPr>
      </w:pPr>
      <w:r w:rsidRPr="00666742">
        <w:rPr>
          <w:b/>
        </w:rPr>
        <w:t xml:space="preserve">Статья </w:t>
      </w:r>
      <w:r w:rsidR="002A5D28" w:rsidRPr="00666742">
        <w:rPr>
          <w:b/>
          <w:bCs/>
        </w:rPr>
        <w:t>2</w:t>
      </w:r>
      <w:r w:rsidRPr="00666742">
        <w:rPr>
          <w:b/>
          <w:bCs/>
        </w:rPr>
        <w:t xml:space="preserve">. </w:t>
      </w:r>
      <w:r w:rsidRPr="00666742">
        <w:rPr>
          <w:b/>
        </w:rPr>
        <w:t xml:space="preserve">Имущественные и неимущественные права на </w:t>
      </w:r>
      <w:r w:rsidR="005F667C">
        <w:rPr>
          <w:b/>
        </w:rPr>
        <w:t>Турнир</w:t>
      </w:r>
    </w:p>
    <w:p w:rsidR="002A5D28" w:rsidRDefault="00334306" w:rsidP="002A5D28">
      <w:pPr>
        <w:pStyle w:val="a4"/>
        <w:numPr>
          <w:ilvl w:val="0"/>
          <w:numId w:val="3"/>
        </w:numPr>
        <w:ind w:left="0"/>
      </w:pPr>
      <w:r w:rsidRPr="00060B1D">
        <w:t xml:space="preserve">Все имущественные и неимущественные права на </w:t>
      </w:r>
      <w:r w:rsidR="005F667C">
        <w:t>Турнир</w:t>
      </w:r>
      <w:r w:rsidRPr="00060B1D">
        <w:t xml:space="preserve"> принадлежат </w:t>
      </w:r>
      <w:r w:rsidR="002A5D28" w:rsidRPr="002A5D28">
        <w:rPr>
          <w:bCs/>
          <w:iCs/>
        </w:rPr>
        <w:t>Новосибирской</w:t>
      </w:r>
      <w:r w:rsidR="002A5D28">
        <w:rPr>
          <w:bCs/>
          <w:iCs/>
        </w:rPr>
        <w:t xml:space="preserve"> областной организации</w:t>
      </w:r>
      <w:r w:rsidR="002A5D28" w:rsidRPr="002A5D28">
        <w:rPr>
          <w:bCs/>
          <w:iCs/>
        </w:rPr>
        <w:t xml:space="preserve"> Общества «Динамо»</w:t>
      </w:r>
      <w:r w:rsidR="00031461">
        <w:rPr>
          <w:bCs/>
          <w:iCs/>
        </w:rPr>
        <w:t xml:space="preserve"> и </w:t>
      </w:r>
      <w:r w:rsidR="00B024A7">
        <w:rPr>
          <w:bCs/>
          <w:iCs/>
        </w:rPr>
        <w:t xml:space="preserve"> </w:t>
      </w:r>
      <w:r w:rsidR="00AC20BB">
        <w:rPr>
          <w:bCs/>
          <w:iCs/>
        </w:rPr>
        <w:t>Новосибирской региональной общественной организации по развитию спорта</w:t>
      </w:r>
      <w:r w:rsidR="00B024A7">
        <w:rPr>
          <w:bCs/>
          <w:iCs/>
        </w:rPr>
        <w:t xml:space="preserve"> «</w:t>
      </w:r>
      <w:r w:rsidR="000C421D">
        <w:rPr>
          <w:bCs/>
          <w:iCs/>
        </w:rPr>
        <w:t>Хоккейная Н</w:t>
      </w:r>
      <w:r w:rsidR="00B024A7">
        <w:rPr>
          <w:bCs/>
          <w:iCs/>
        </w:rPr>
        <w:t>ация»</w:t>
      </w:r>
      <w:r w:rsidRPr="002A5D28">
        <w:t>.</w:t>
      </w:r>
      <w:r w:rsidRPr="00060B1D">
        <w:t xml:space="preserve"> </w:t>
      </w:r>
    </w:p>
    <w:p w:rsidR="002830F8" w:rsidRDefault="002830F8" w:rsidP="002830F8">
      <w:pPr>
        <w:pStyle w:val="a4"/>
        <w:numPr>
          <w:ilvl w:val="0"/>
          <w:numId w:val="3"/>
        </w:numPr>
        <w:ind w:left="0"/>
      </w:pPr>
      <w:r>
        <w:t xml:space="preserve">Новосибирская областная организация Общества «Динамо» отвечает </w:t>
      </w:r>
      <w:proofErr w:type="gramStart"/>
      <w:r>
        <w:t>за</w:t>
      </w:r>
      <w:proofErr w:type="gramEnd"/>
      <w:r w:rsidRPr="00060B1D">
        <w:t>:</w:t>
      </w:r>
    </w:p>
    <w:p w:rsidR="002830F8" w:rsidRDefault="002830F8" w:rsidP="002830F8">
      <w:pPr>
        <w:pStyle w:val="a4"/>
      </w:pPr>
      <w:r>
        <w:t>2.1</w:t>
      </w:r>
      <w:r w:rsidR="00AC20BB">
        <w:t>.</w:t>
      </w:r>
      <w:r>
        <w:t xml:space="preserve"> Предоставление льда для проведения всех </w:t>
      </w:r>
      <w:r w:rsidR="000C421D">
        <w:t>матчей Т</w:t>
      </w:r>
      <w:r w:rsidR="00AC20BB">
        <w:t>урнира;</w:t>
      </w:r>
    </w:p>
    <w:p w:rsidR="00AC20BB" w:rsidRDefault="00845F9A" w:rsidP="002830F8">
      <w:pPr>
        <w:pStyle w:val="a4"/>
      </w:pPr>
      <w:r>
        <w:t>2.2</w:t>
      </w:r>
      <w:r w:rsidR="00AC20BB">
        <w:t>.</w:t>
      </w:r>
      <w:r w:rsidR="002830F8">
        <w:t xml:space="preserve"> Обеспечение медицинского </w:t>
      </w:r>
      <w:r w:rsidR="000C421D">
        <w:t>персонала на все матчи данного Т</w:t>
      </w:r>
      <w:r w:rsidR="00AC20BB">
        <w:t>урнира;</w:t>
      </w:r>
    </w:p>
    <w:p w:rsidR="002830F8" w:rsidRDefault="00845F9A" w:rsidP="002830F8">
      <w:pPr>
        <w:pStyle w:val="a4"/>
      </w:pPr>
      <w:r>
        <w:t>2.3</w:t>
      </w:r>
      <w:r w:rsidR="00AC20BB">
        <w:t>.</w:t>
      </w:r>
      <w:r w:rsidR="002830F8" w:rsidRPr="00060B1D">
        <w:t xml:space="preserve"> </w:t>
      </w:r>
      <w:r w:rsidR="00AC20BB">
        <w:t>Утверждение настоящего регламента;</w:t>
      </w:r>
    </w:p>
    <w:p w:rsidR="00AC20BB" w:rsidRDefault="00845F9A" w:rsidP="002830F8">
      <w:pPr>
        <w:pStyle w:val="a4"/>
      </w:pPr>
      <w:r>
        <w:t>2.4</w:t>
      </w:r>
      <w:r w:rsidR="00AC20BB">
        <w:t xml:space="preserve">. </w:t>
      </w:r>
      <w:r w:rsidR="00AC20BB" w:rsidRPr="00060B1D">
        <w:t>Трактовку в случае необходимости норм настоящего Регламента и разрешение любого рода спорных ситуаций, возникающих между к</w:t>
      </w:r>
      <w:r w:rsidR="00AC20BB">
        <w:t>омандами, хоккеистами</w:t>
      </w:r>
      <w:r w:rsidR="00AC20BB" w:rsidRPr="00060B1D">
        <w:t>, врачами, руково</w:t>
      </w:r>
      <w:r w:rsidR="00AC20BB">
        <w:t>дителями, судьями</w:t>
      </w:r>
      <w:r w:rsidR="00AC20BB" w:rsidRPr="00060B1D">
        <w:t>;</w:t>
      </w:r>
    </w:p>
    <w:p w:rsidR="00AC20BB" w:rsidRDefault="007F2462" w:rsidP="00AC20BB">
      <w:pPr>
        <w:pStyle w:val="a4"/>
      </w:pPr>
      <w:r>
        <w:t>2</w:t>
      </w:r>
      <w:r w:rsidR="00845F9A">
        <w:t>.5</w:t>
      </w:r>
      <w:r w:rsidR="00AC20BB">
        <w:t>.</w:t>
      </w:r>
      <w:r w:rsidR="00AC20BB" w:rsidRPr="00060B1D">
        <w:t> Использование</w:t>
      </w:r>
      <w:r w:rsidR="00AC20BB">
        <w:t xml:space="preserve"> </w:t>
      </w:r>
      <w:proofErr w:type="gramStart"/>
      <w:r w:rsidR="00AC20BB" w:rsidRPr="00060B1D">
        <w:t>спортсооружении</w:t>
      </w:r>
      <w:proofErr w:type="gramEnd"/>
      <w:r w:rsidR="00AC20BB" w:rsidRPr="00060B1D">
        <w:t>̆</w:t>
      </w:r>
      <w:r w:rsidR="00AC20BB">
        <w:t xml:space="preserve"> </w:t>
      </w:r>
      <w:r w:rsidR="00AC20BB" w:rsidRPr="00060B1D">
        <w:t>для</w:t>
      </w:r>
      <w:r w:rsidR="00AC20BB">
        <w:t xml:space="preserve"> </w:t>
      </w:r>
      <w:r w:rsidR="00AC20BB" w:rsidRPr="00060B1D">
        <w:t>проведения</w:t>
      </w:r>
      <w:r w:rsidR="00AC20BB">
        <w:t xml:space="preserve"> </w:t>
      </w:r>
      <w:r w:rsidR="00AC20BB" w:rsidRPr="00060B1D">
        <w:t>матче</w:t>
      </w:r>
      <w:r w:rsidR="00AC20BB">
        <w:t xml:space="preserve">й </w:t>
      </w:r>
      <w:r w:rsidR="00AC20BB" w:rsidRPr="00060B1D">
        <w:t>и</w:t>
      </w:r>
      <w:r w:rsidR="00AC20BB">
        <w:t xml:space="preserve"> </w:t>
      </w:r>
      <w:r w:rsidR="00AC20BB" w:rsidRPr="00060B1D">
        <w:t>иных</w:t>
      </w:r>
      <w:r w:rsidR="00AC20BB">
        <w:t xml:space="preserve"> </w:t>
      </w:r>
      <w:r w:rsidR="00AC20BB" w:rsidRPr="00060B1D">
        <w:t>мероприятий</w:t>
      </w:r>
      <w:r w:rsidR="00AC20BB">
        <w:t xml:space="preserve"> Турнира</w:t>
      </w:r>
      <w:r w:rsidR="00AC20BB" w:rsidRPr="00060B1D">
        <w:t>;</w:t>
      </w:r>
    </w:p>
    <w:p w:rsidR="00AC20BB" w:rsidRDefault="00AC20BB" w:rsidP="002830F8">
      <w:pPr>
        <w:pStyle w:val="a4"/>
      </w:pPr>
    </w:p>
    <w:p w:rsidR="002830F8" w:rsidRDefault="00AC20BB" w:rsidP="00AC20BB">
      <w:pPr>
        <w:pStyle w:val="a4"/>
        <w:numPr>
          <w:ilvl w:val="0"/>
          <w:numId w:val="3"/>
        </w:numPr>
        <w:ind w:left="0"/>
      </w:pPr>
      <w:r>
        <w:t>Новосибирская региональная</w:t>
      </w:r>
      <w:r w:rsidR="007F2462">
        <w:t xml:space="preserve"> общественная</w:t>
      </w:r>
      <w:r>
        <w:t xml:space="preserve"> организация по развитию спорта</w:t>
      </w:r>
      <w:r w:rsidR="000C421D">
        <w:t xml:space="preserve"> «Хоккейная Нация»</w:t>
      </w:r>
      <w:r>
        <w:t xml:space="preserve"> отвечает </w:t>
      </w:r>
      <w:proofErr w:type="gramStart"/>
      <w:r>
        <w:t>за</w:t>
      </w:r>
      <w:proofErr w:type="gramEnd"/>
      <w:r>
        <w:t>:</w:t>
      </w:r>
    </w:p>
    <w:p w:rsidR="00334306" w:rsidRPr="00060B1D" w:rsidRDefault="002830F8" w:rsidP="002A5D28">
      <w:pPr>
        <w:pStyle w:val="a4"/>
      </w:pPr>
      <w:r>
        <w:t>3</w:t>
      </w:r>
      <w:r w:rsidR="00334306" w:rsidRPr="00060B1D">
        <w:t>.1.  </w:t>
      </w:r>
      <w:r w:rsidR="007F2462">
        <w:t>Составление и написание</w:t>
      </w:r>
      <w:r w:rsidR="002A5D28">
        <w:t xml:space="preserve"> </w:t>
      </w:r>
      <w:r w:rsidR="00334306" w:rsidRPr="00060B1D">
        <w:t>настоящего</w:t>
      </w:r>
      <w:r w:rsidR="002A5D28">
        <w:t xml:space="preserve"> </w:t>
      </w:r>
      <w:r w:rsidR="00334306" w:rsidRPr="00060B1D">
        <w:t>Регламента</w:t>
      </w:r>
      <w:r w:rsidR="002A5D28">
        <w:t xml:space="preserve"> </w:t>
      </w:r>
      <w:r w:rsidR="00334306" w:rsidRPr="00060B1D">
        <w:t>в</w:t>
      </w:r>
      <w:r w:rsidR="002A5D28">
        <w:t xml:space="preserve"> </w:t>
      </w:r>
      <w:r w:rsidR="00334306" w:rsidRPr="00060B1D">
        <w:t>качестве</w:t>
      </w:r>
      <w:r w:rsidR="002A5D28">
        <w:t xml:space="preserve"> </w:t>
      </w:r>
      <w:r w:rsidR="00334306" w:rsidRPr="00060B1D">
        <w:t>нормативного</w:t>
      </w:r>
      <w:r w:rsidR="002A5D28">
        <w:t xml:space="preserve"> </w:t>
      </w:r>
      <w:r w:rsidR="00334306" w:rsidRPr="00060B1D">
        <w:t>акта,</w:t>
      </w:r>
      <w:r w:rsidR="002A5D28">
        <w:t xml:space="preserve"> </w:t>
      </w:r>
      <w:r w:rsidR="00334306" w:rsidRPr="00060B1D">
        <w:t>регулирующего</w:t>
      </w:r>
      <w:r w:rsidR="002A5D28">
        <w:t xml:space="preserve"> </w:t>
      </w:r>
      <w:r w:rsidR="00334306" w:rsidRPr="00060B1D">
        <w:t>условия</w:t>
      </w:r>
      <w:r w:rsidR="002A5D28">
        <w:t xml:space="preserve"> </w:t>
      </w:r>
      <w:r w:rsidR="00334306" w:rsidRPr="00060B1D">
        <w:t>и</w:t>
      </w:r>
      <w:r w:rsidR="002A5D28">
        <w:t xml:space="preserve"> </w:t>
      </w:r>
      <w:r w:rsidR="00334306" w:rsidRPr="00060B1D">
        <w:t xml:space="preserve">порядок участия команд, хоккеистов, тренеров, </w:t>
      </w:r>
      <w:r w:rsidR="002A5D28">
        <w:t>судей</w:t>
      </w:r>
      <w:r w:rsidR="00334306" w:rsidRPr="00060B1D">
        <w:t xml:space="preserve">, инспекторов в </w:t>
      </w:r>
      <w:r w:rsidR="005F667C">
        <w:t>Турнире</w:t>
      </w:r>
      <w:r w:rsidR="00334306" w:rsidRPr="00060B1D">
        <w:t xml:space="preserve">; </w:t>
      </w:r>
    </w:p>
    <w:p w:rsidR="00334306" w:rsidRPr="00060B1D" w:rsidRDefault="000C421D" w:rsidP="002A5D28">
      <w:pPr>
        <w:pStyle w:val="a4"/>
      </w:pPr>
      <w:r>
        <w:t>3</w:t>
      </w:r>
      <w:r w:rsidR="00584724">
        <w:t>.2</w:t>
      </w:r>
      <w:r w:rsidR="00334306" w:rsidRPr="00060B1D">
        <w:t>.  </w:t>
      </w:r>
      <w:r>
        <w:t>Составление календаря турнира с учётом матчей плей-офф</w:t>
      </w:r>
      <w:r w:rsidR="00334306" w:rsidRPr="00060B1D">
        <w:t xml:space="preserve">; </w:t>
      </w:r>
    </w:p>
    <w:p w:rsidR="00584724" w:rsidRPr="00060B1D" w:rsidRDefault="00584724" w:rsidP="00584724">
      <w:pPr>
        <w:pStyle w:val="a4"/>
      </w:pPr>
      <w:r>
        <w:t>3.3</w:t>
      </w:r>
      <w:r w:rsidRPr="00060B1D">
        <w:t>.  Судейство</w:t>
      </w:r>
      <w:r>
        <w:t xml:space="preserve"> </w:t>
      </w:r>
      <w:r w:rsidRPr="00060B1D">
        <w:t>и</w:t>
      </w:r>
      <w:r>
        <w:t xml:space="preserve"> </w:t>
      </w:r>
      <w:r w:rsidRPr="00060B1D">
        <w:t>определение</w:t>
      </w:r>
      <w:r>
        <w:t xml:space="preserve"> </w:t>
      </w:r>
      <w:r w:rsidRPr="00060B1D">
        <w:t>результатов</w:t>
      </w:r>
      <w:r>
        <w:t xml:space="preserve"> </w:t>
      </w:r>
      <w:r w:rsidRPr="00060B1D">
        <w:t>матчей</w:t>
      </w:r>
      <w:r>
        <w:t xml:space="preserve"> </w:t>
      </w:r>
      <w:r w:rsidRPr="00060B1D">
        <w:t>и</w:t>
      </w:r>
      <w:r>
        <w:t xml:space="preserve"> Турнира </w:t>
      </w:r>
      <w:r w:rsidRPr="00060B1D">
        <w:t>в</w:t>
      </w:r>
      <w:r>
        <w:t xml:space="preserve"> </w:t>
      </w:r>
      <w:r w:rsidRPr="00060B1D">
        <w:t xml:space="preserve">целом; </w:t>
      </w:r>
    </w:p>
    <w:p w:rsidR="00334306" w:rsidRPr="00060B1D" w:rsidRDefault="000C421D" w:rsidP="002A5D28">
      <w:pPr>
        <w:pStyle w:val="a4"/>
      </w:pPr>
      <w:r>
        <w:t>3</w:t>
      </w:r>
      <w:r w:rsidR="007F2462">
        <w:t>.4</w:t>
      </w:r>
      <w:r w:rsidR="00334306" w:rsidRPr="00060B1D">
        <w:t xml:space="preserve">.  Определение порядка и содержания церемоний, проводимых во время </w:t>
      </w:r>
      <w:r w:rsidR="001246A2" w:rsidRPr="00060B1D">
        <w:t>матчей</w:t>
      </w:r>
      <w:r w:rsidR="00A55381" w:rsidRPr="00A55381">
        <w:t xml:space="preserve"> </w:t>
      </w:r>
      <w:r w:rsidR="005F667C">
        <w:t>Турнира</w:t>
      </w:r>
      <w:r w:rsidR="00334306" w:rsidRPr="00060B1D">
        <w:t>, в том числе церемоний открытия и закрытия матче</w:t>
      </w:r>
      <w:r w:rsidR="006C3386">
        <w:t>й</w:t>
      </w:r>
      <w:r w:rsidR="00334306" w:rsidRPr="00060B1D">
        <w:t xml:space="preserve">; </w:t>
      </w:r>
    </w:p>
    <w:p w:rsidR="000C421D" w:rsidRDefault="00584724" w:rsidP="002A5D28">
      <w:pPr>
        <w:pStyle w:val="a4"/>
      </w:pPr>
      <w:r>
        <w:t>3.5</w:t>
      </w:r>
      <w:r w:rsidR="00845F9A">
        <w:t>. Обеспечение</w:t>
      </w:r>
      <w:r w:rsidR="00D04B6C">
        <w:t xml:space="preserve"> видеосъёмки</w:t>
      </w:r>
      <w:r w:rsidR="000C421D">
        <w:t xml:space="preserve"> </w:t>
      </w:r>
      <w:r w:rsidR="00845F9A">
        <w:t xml:space="preserve">всех </w:t>
      </w:r>
      <w:r w:rsidR="000C421D">
        <w:t>ма</w:t>
      </w:r>
      <w:r w:rsidR="00845F9A">
        <w:t>тчей турнира;</w:t>
      </w:r>
    </w:p>
    <w:p w:rsidR="00845F9A" w:rsidRDefault="00584724" w:rsidP="002A5D28">
      <w:pPr>
        <w:pStyle w:val="a4"/>
      </w:pPr>
      <w:r>
        <w:lastRenderedPageBreak/>
        <w:t>3.6</w:t>
      </w:r>
      <w:r w:rsidR="00845F9A">
        <w:t>. Ведение расширенной статистики матчей</w:t>
      </w:r>
      <w:r w:rsidR="00A77209">
        <w:t xml:space="preserve"> как командной, так и индивидуальной</w:t>
      </w:r>
      <w:r w:rsidR="00845F9A">
        <w:t xml:space="preserve"> (голы, п</w:t>
      </w:r>
      <w:r w:rsidR="00A77209">
        <w:t>ередачи, броски в створ ворот</w:t>
      </w:r>
      <w:r w:rsidR="00845F9A">
        <w:t>, заблокированные броски, вбрасывания, п</w:t>
      </w:r>
      <w:r w:rsidR="00E7302D">
        <w:t>люс/минус, штраф</w:t>
      </w:r>
      <w:r w:rsidR="00A77209">
        <w:t>);</w:t>
      </w:r>
    </w:p>
    <w:p w:rsidR="002B5EEA" w:rsidRDefault="002B5EEA" w:rsidP="002A5D28">
      <w:pPr>
        <w:pStyle w:val="a4"/>
      </w:pPr>
      <w:r>
        <w:t>3.7. Предоставление индивидуального автоматизированного профиля игрока;</w:t>
      </w:r>
    </w:p>
    <w:p w:rsidR="00A77209" w:rsidRDefault="002B5EEA" w:rsidP="002A5D28">
      <w:pPr>
        <w:pStyle w:val="a4"/>
      </w:pPr>
      <w:r>
        <w:t>3.8</w:t>
      </w:r>
      <w:r w:rsidR="00A77209">
        <w:t>. Обеспечение наградным фондом (взять на себя финансовые расходы по обеспечению индивидуальных и командных наград, вручаемых по</w:t>
      </w:r>
      <w:r w:rsidR="00747D8F">
        <w:t xml:space="preserve"> ходу и</w:t>
      </w:r>
      <w:r w:rsidR="00A77209">
        <w:t xml:space="preserve"> итогам сезона);</w:t>
      </w:r>
    </w:p>
    <w:p w:rsidR="00584724" w:rsidRPr="00060B1D" w:rsidRDefault="002B5EEA" w:rsidP="00584724">
      <w:pPr>
        <w:pStyle w:val="a4"/>
      </w:pPr>
      <w:r>
        <w:t>3.9</w:t>
      </w:r>
      <w:r w:rsidR="00584724" w:rsidRPr="00060B1D">
        <w:t>.  Использование</w:t>
      </w:r>
      <w:r w:rsidR="00584724">
        <w:t xml:space="preserve"> </w:t>
      </w:r>
      <w:r w:rsidR="00584724" w:rsidRPr="00060B1D">
        <w:t>в</w:t>
      </w:r>
      <w:r w:rsidR="00584724">
        <w:t xml:space="preserve"> </w:t>
      </w:r>
      <w:r w:rsidR="00584724" w:rsidRPr="00060B1D">
        <w:t>любых</w:t>
      </w:r>
      <w:r w:rsidR="00584724">
        <w:t xml:space="preserve"> </w:t>
      </w:r>
      <w:r w:rsidR="00584724" w:rsidRPr="00060B1D">
        <w:t>целях</w:t>
      </w:r>
      <w:r w:rsidR="00584724">
        <w:t xml:space="preserve"> </w:t>
      </w:r>
      <w:r w:rsidR="00584724" w:rsidRPr="00060B1D">
        <w:t>названия,</w:t>
      </w:r>
      <w:r w:rsidR="00584724">
        <w:t xml:space="preserve"> </w:t>
      </w:r>
      <w:r w:rsidR="00584724" w:rsidRPr="00060B1D">
        <w:t>официально</w:t>
      </w:r>
      <w:r w:rsidR="00584724">
        <w:t xml:space="preserve">й </w:t>
      </w:r>
      <w:r w:rsidR="00584724" w:rsidRPr="00060B1D">
        <w:t>атрибутики,</w:t>
      </w:r>
      <w:r w:rsidR="00584724">
        <w:t xml:space="preserve"> </w:t>
      </w:r>
      <w:r w:rsidR="00584724" w:rsidRPr="00060B1D">
        <w:t>символики</w:t>
      </w:r>
      <w:r w:rsidR="00584724">
        <w:t xml:space="preserve"> Турнира</w:t>
      </w:r>
      <w:r>
        <w:t>.</w:t>
      </w:r>
    </w:p>
    <w:p w:rsidR="000C421D" w:rsidRPr="00060B1D" w:rsidRDefault="000C421D" w:rsidP="002A5D28">
      <w:pPr>
        <w:pStyle w:val="a4"/>
      </w:pPr>
    </w:p>
    <w:p w:rsidR="00AD7607" w:rsidRDefault="008D1904" w:rsidP="000B10B3">
      <w:pPr>
        <w:pStyle w:val="a4"/>
        <w:jc w:val="center"/>
        <w:rPr>
          <w:b/>
        </w:rPr>
      </w:pPr>
      <w:r>
        <w:rPr>
          <w:b/>
        </w:rPr>
        <w:t>ГЛАВА 3</w:t>
      </w:r>
      <w:r w:rsidR="00AD7607">
        <w:rPr>
          <w:b/>
        </w:rPr>
        <w:t>. ОБЩИЕ ПОЛОЖЕНИЯ</w:t>
      </w:r>
    </w:p>
    <w:p w:rsidR="00334306" w:rsidRPr="0071634F" w:rsidRDefault="00334306" w:rsidP="000B10B3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8D1904">
        <w:rPr>
          <w:b/>
          <w:bCs/>
        </w:rPr>
        <w:t>3</w:t>
      </w:r>
      <w:r w:rsidRPr="0071634F">
        <w:rPr>
          <w:b/>
          <w:bCs/>
        </w:rPr>
        <w:t xml:space="preserve">. </w:t>
      </w:r>
      <w:r w:rsidRPr="0071634F">
        <w:rPr>
          <w:b/>
        </w:rPr>
        <w:t xml:space="preserve">Регламент </w:t>
      </w:r>
      <w:r w:rsidR="00117CEE" w:rsidRPr="00117CEE">
        <w:rPr>
          <w:b/>
        </w:rPr>
        <w:t>Турнира</w:t>
      </w:r>
    </w:p>
    <w:p w:rsidR="00926D00" w:rsidRPr="00057AD4" w:rsidRDefault="00057AD4" w:rsidP="00926D00">
      <w:pPr>
        <w:pStyle w:val="a4"/>
        <w:numPr>
          <w:ilvl w:val="0"/>
          <w:numId w:val="4"/>
        </w:numPr>
        <w:ind w:left="0"/>
      </w:pPr>
      <w:r w:rsidRPr="00057AD4">
        <w:t xml:space="preserve">Организация и проведение соревнования осуществляются в соответствии с настоящим Регламентом. </w:t>
      </w:r>
    </w:p>
    <w:p w:rsidR="00057AD4" w:rsidRPr="00057AD4" w:rsidRDefault="00057AD4" w:rsidP="00057AD4">
      <w:pPr>
        <w:pStyle w:val="a4"/>
        <w:numPr>
          <w:ilvl w:val="0"/>
          <w:numId w:val="4"/>
        </w:numPr>
        <w:ind w:left="0"/>
      </w:pPr>
      <w:r w:rsidRPr="00057AD4">
        <w:t xml:space="preserve">Настоящий Регламент устанавливает единый порядок проведения спортивной части </w:t>
      </w:r>
      <w:r w:rsidR="00926D00">
        <w:t>Первенства «Динамо»</w:t>
      </w:r>
      <w:r w:rsidRPr="00057AD4">
        <w:t>.</w:t>
      </w:r>
    </w:p>
    <w:p w:rsidR="00334306" w:rsidRPr="00117CEE" w:rsidRDefault="00334306" w:rsidP="000B10B3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8D1904">
        <w:rPr>
          <w:b/>
          <w:bCs/>
        </w:rPr>
        <w:t>4</w:t>
      </w:r>
      <w:r w:rsidRPr="0071634F">
        <w:rPr>
          <w:b/>
          <w:bCs/>
        </w:rPr>
        <w:t xml:space="preserve">. </w:t>
      </w:r>
      <w:r w:rsidRPr="0071634F">
        <w:rPr>
          <w:b/>
        </w:rPr>
        <w:t xml:space="preserve">Возрастные ограничения участников </w:t>
      </w:r>
      <w:r w:rsidR="00117CEE" w:rsidRPr="00117CEE">
        <w:rPr>
          <w:b/>
        </w:rPr>
        <w:t>Турнира</w:t>
      </w:r>
    </w:p>
    <w:p w:rsidR="00334306" w:rsidRDefault="00845F9A" w:rsidP="00A77209">
      <w:pPr>
        <w:pStyle w:val="a4"/>
      </w:pPr>
      <w:r>
        <w:t>К матчам</w:t>
      </w:r>
      <w:r w:rsidR="00334306" w:rsidRPr="00060B1D">
        <w:t xml:space="preserve"> </w:t>
      </w:r>
      <w:r w:rsidR="00117CEE">
        <w:t>Турнира</w:t>
      </w:r>
      <w:r w:rsidR="00117CEE" w:rsidRPr="00060B1D">
        <w:t xml:space="preserve"> </w:t>
      </w:r>
      <w:r w:rsidR="00A77209">
        <w:t>допускаются</w:t>
      </w:r>
      <w:r w:rsidR="00334306" w:rsidRPr="00060B1D">
        <w:t xml:space="preserve"> хоккеисты в возрасте от </w:t>
      </w:r>
      <w:r w:rsidR="000B10B3">
        <w:t>1</w:t>
      </w:r>
      <w:r w:rsidR="005C132D">
        <w:t>8</w:t>
      </w:r>
      <w:r w:rsidR="00334306" w:rsidRPr="00060B1D">
        <w:t xml:space="preserve"> лет </w:t>
      </w:r>
      <w:r w:rsidR="000B10B3">
        <w:t>(</w:t>
      </w:r>
      <w:r w:rsidR="000C421D">
        <w:t>2001</w:t>
      </w:r>
      <w:r w:rsidR="00334306" w:rsidRPr="00060B1D">
        <w:t xml:space="preserve"> </w:t>
      </w:r>
      <w:r w:rsidR="000B10B3">
        <w:t>года рождения)</w:t>
      </w:r>
      <w:r w:rsidR="00A77209">
        <w:t>;</w:t>
      </w:r>
    </w:p>
    <w:p w:rsidR="000C421D" w:rsidRPr="00060B1D" w:rsidRDefault="002C1D77" w:rsidP="00060B1D">
      <w:pPr>
        <w:pStyle w:val="a4"/>
      </w:pPr>
      <w:r>
        <w:t xml:space="preserve">Команда имеет право заявить </w:t>
      </w:r>
      <w:r w:rsidR="00E7302D">
        <w:t>на отдельно взятый матч только 7</w:t>
      </w:r>
      <w:r>
        <w:t xml:space="preserve"> чел</w:t>
      </w:r>
      <w:r w:rsidR="00C322E2">
        <w:t>овек в возрасте от 18 до 25 лет. Игрок, выходит из этого возрастного лимита, как только ему исполняется 26 лет и в дальнейшем может принимать участие в матчах, не попадая под этот лимит.</w:t>
      </w:r>
    </w:p>
    <w:p w:rsidR="00334306" w:rsidRPr="0071634F" w:rsidRDefault="00334306" w:rsidP="00DF4156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8D1904">
        <w:rPr>
          <w:b/>
          <w:bCs/>
        </w:rPr>
        <w:t>5</w:t>
      </w:r>
      <w:r w:rsidRPr="0071634F">
        <w:rPr>
          <w:b/>
          <w:bCs/>
        </w:rPr>
        <w:t xml:space="preserve">. </w:t>
      </w:r>
      <w:r w:rsidRPr="0071634F">
        <w:rPr>
          <w:b/>
        </w:rPr>
        <w:t xml:space="preserve">Структура руководства </w:t>
      </w:r>
      <w:r w:rsidR="00117CEE" w:rsidRPr="00117CEE">
        <w:rPr>
          <w:b/>
        </w:rPr>
        <w:t>Турнира</w:t>
      </w:r>
    </w:p>
    <w:p w:rsidR="00334306" w:rsidRPr="00060B1D" w:rsidRDefault="00334306" w:rsidP="00060B1D">
      <w:pPr>
        <w:pStyle w:val="a4"/>
        <w:numPr>
          <w:ilvl w:val="0"/>
          <w:numId w:val="6"/>
        </w:numPr>
        <w:ind w:left="0"/>
      </w:pPr>
      <w:r w:rsidRPr="00060B1D">
        <w:t xml:space="preserve">Руководство проведением </w:t>
      </w:r>
      <w:r w:rsidR="00117CEE">
        <w:t>Турнира</w:t>
      </w:r>
      <w:r w:rsidR="00117CEE" w:rsidRPr="00060B1D">
        <w:t xml:space="preserve"> </w:t>
      </w:r>
      <w:r w:rsidR="002C1D77">
        <w:t>осуществляю</w:t>
      </w:r>
      <w:r w:rsidRPr="00060B1D">
        <w:t>т</w:t>
      </w:r>
      <w:r w:rsidRPr="00DF4156">
        <w:t xml:space="preserve"> </w:t>
      </w:r>
      <w:r w:rsidR="00DF4156" w:rsidRPr="00DF4156">
        <w:rPr>
          <w:bCs/>
          <w:iCs/>
        </w:rPr>
        <w:t>Новосибирская областная организация Общества «Динамо»</w:t>
      </w:r>
      <w:r w:rsidR="007F2462">
        <w:rPr>
          <w:bCs/>
          <w:iCs/>
        </w:rPr>
        <w:t xml:space="preserve"> и Новосибирская региональная общественная организация по развитию спорта</w:t>
      </w:r>
      <w:r w:rsidR="002C1D77">
        <w:rPr>
          <w:bCs/>
          <w:iCs/>
        </w:rPr>
        <w:t xml:space="preserve"> «Хоккейная Нация»</w:t>
      </w:r>
      <w:r w:rsidRPr="00DF4156">
        <w:t xml:space="preserve">. </w:t>
      </w:r>
    </w:p>
    <w:p w:rsidR="00DF4156" w:rsidRDefault="00334306" w:rsidP="00DF4156">
      <w:pPr>
        <w:pStyle w:val="a4"/>
        <w:numPr>
          <w:ilvl w:val="0"/>
          <w:numId w:val="6"/>
        </w:numPr>
        <w:ind w:left="0"/>
      </w:pPr>
      <w:r w:rsidRPr="00060B1D">
        <w:t xml:space="preserve">Непосредственную работу по проведению, а также контролю проведения </w:t>
      </w:r>
      <w:r w:rsidR="00117CEE">
        <w:t>Турнира</w:t>
      </w:r>
      <w:r w:rsidRPr="00060B1D">
        <w:t xml:space="preserve"> осуществляет</w:t>
      </w:r>
      <w:r w:rsidR="00DF4156" w:rsidRPr="00DF4156">
        <w:t xml:space="preserve"> </w:t>
      </w:r>
      <w:r w:rsidR="00DF4156" w:rsidRPr="00DF4156">
        <w:rPr>
          <w:bCs/>
          <w:iCs/>
        </w:rPr>
        <w:t>Новосибирская областная организация Общества «Динамо»</w:t>
      </w:r>
      <w:r w:rsidR="007F2462">
        <w:rPr>
          <w:bCs/>
          <w:iCs/>
        </w:rPr>
        <w:t xml:space="preserve"> и Новосибирская региональная общественная организация по развитию спорта </w:t>
      </w:r>
      <w:r w:rsidR="002C1D77">
        <w:rPr>
          <w:bCs/>
          <w:iCs/>
        </w:rPr>
        <w:t xml:space="preserve"> «Хоккейная Нация»</w:t>
      </w:r>
      <w:r w:rsidR="00DF4156" w:rsidRPr="00DF4156">
        <w:t>.</w:t>
      </w:r>
    </w:p>
    <w:p w:rsidR="00E67E8D" w:rsidRDefault="00E67E8D" w:rsidP="00E67E8D">
      <w:pPr>
        <w:pStyle w:val="a4"/>
        <w:jc w:val="center"/>
        <w:rPr>
          <w:b/>
        </w:rPr>
      </w:pPr>
      <w:r>
        <w:rPr>
          <w:b/>
        </w:rPr>
        <w:t>Статья 6. Структура СДК турнира.</w:t>
      </w:r>
    </w:p>
    <w:p w:rsidR="00E67E8D" w:rsidRDefault="00E67E8D" w:rsidP="00E67E8D">
      <w:pPr>
        <w:pStyle w:val="a4"/>
        <w:numPr>
          <w:ilvl w:val="0"/>
          <w:numId w:val="27"/>
        </w:numPr>
        <w:ind w:left="-284" w:firstLine="0"/>
      </w:pPr>
      <w:r>
        <w:t xml:space="preserve"> На предстоящий турнир будет создан СДК (спортивно-дисциплинарный комитет)</w:t>
      </w:r>
      <w:r w:rsidR="00E7302D">
        <w:t xml:space="preserve"> </w:t>
      </w:r>
      <w:r>
        <w:t>- орган осуществляющий рассмотрение ситуаций, возникающих в ходе проведения матчей турнира и связанных с  дисциплинарными нарушениями со стороны хоккеистов, тренеров, судей и других лиц, имеющих отношение к проведению матчей.</w:t>
      </w:r>
    </w:p>
    <w:p w:rsidR="00BD59AF" w:rsidRPr="00E67E8D" w:rsidRDefault="00BD59AF" w:rsidP="00E67E8D">
      <w:pPr>
        <w:pStyle w:val="a4"/>
        <w:numPr>
          <w:ilvl w:val="0"/>
          <w:numId w:val="27"/>
        </w:numPr>
        <w:ind w:left="-284" w:firstLine="0"/>
      </w:pPr>
      <w:r>
        <w:t xml:space="preserve">Каждая команда должна включить в СДК одного человека из своего коллектива. Возглавлять СДК будет Заместитель председателя </w:t>
      </w:r>
      <w:r>
        <w:rPr>
          <w:bCs/>
          <w:iCs/>
        </w:rPr>
        <w:t>Новосибирской областной организации</w:t>
      </w:r>
      <w:r w:rsidRPr="00DF4156">
        <w:rPr>
          <w:bCs/>
          <w:iCs/>
        </w:rPr>
        <w:t xml:space="preserve"> Общества «Динамо»</w:t>
      </w:r>
      <w:r w:rsidR="00E7302D">
        <w:rPr>
          <w:bCs/>
          <w:iCs/>
        </w:rPr>
        <w:t xml:space="preserve"> </w:t>
      </w:r>
      <w:r>
        <w:rPr>
          <w:bCs/>
          <w:iCs/>
        </w:rPr>
        <w:t>- Черемнов Юрий Петрович.</w:t>
      </w:r>
    </w:p>
    <w:p w:rsidR="00AD7607" w:rsidRDefault="008D1904" w:rsidP="00DF4156">
      <w:pPr>
        <w:pStyle w:val="a4"/>
        <w:jc w:val="center"/>
        <w:rPr>
          <w:b/>
        </w:rPr>
      </w:pPr>
      <w:r>
        <w:rPr>
          <w:b/>
        </w:rPr>
        <w:t>ГЛАВА 4</w:t>
      </w:r>
      <w:r w:rsidR="00AD7607">
        <w:rPr>
          <w:b/>
        </w:rPr>
        <w:t xml:space="preserve">. СОСТАВ УЧАСТНИКОВ </w:t>
      </w:r>
      <w:r w:rsidR="00117CEE" w:rsidRPr="00117CEE">
        <w:rPr>
          <w:b/>
        </w:rPr>
        <w:t>ТУРНИРА</w:t>
      </w:r>
      <w:r w:rsidR="00AD7607">
        <w:rPr>
          <w:b/>
        </w:rPr>
        <w:t xml:space="preserve"> И СХЕМА ЕГО ПРОВЕДЕНИЯ</w:t>
      </w:r>
    </w:p>
    <w:p w:rsidR="00DF4156" w:rsidRPr="0071634F" w:rsidRDefault="00334306" w:rsidP="00DF4156">
      <w:pPr>
        <w:pStyle w:val="a4"/>
        <w:jc w:val="center"/>
        <w:rPr>
          <w:b/>
        </w:rPr>
      </w:pPr>
      <w:r w:rsidRPr="0071634F">
        <w:rPr>
          <w:b/>
        </w:rPr>
        <w:lastRenderedPageBreak/>
        <w:t xml:space="preserve">Статья </w:t>
      </w:r>
      <w:r w:rsidR="00BD59AF">
        <w:rPr>
          <w:b/>
          <w:bCs/>
        </w:rPr>
        <w:t>7</w:t>
      </w:r>
      <w:r w:rsidRPr="0071634F">
        <w:rPr>
          <w:b/>
          <w:bCs/>
        </w:rPr>
        <w:t xml:space="preserve">. </w:t>
      </w:r>
      <w:r w:rsidRPr="0071634F">
        <w:rPr>
          <w:b/>
        </w:rPr>
        <w:t xml:space="preserve">Сроки проведения </w:t>
      </w:r>
      <w:r w:rsidR="00117CEE" w:rsidRPr="00117CEE">
        <w:rPr>
          <w:b/>
        </w:rPr>
        <w:t>Турнира</w:t>
      </w:r>
    </w:p>
    <w:p w:rsidR="0071634F" w:rsidRPr="001557A5" w:rsidRDefault="00334306" w:rsidP="00DF4156">
      <w:pPr>
        <w:pStyle w:val="a4"/>
        <w:rPr>
          <w:shd w:val="clear" w:color="auto" w:fill="FFFFFF"/>
        </w:rPr>
      </w:pPr>
      <w:r w:rsidRPr="00060B1D">
        <w:rPr>
          <w:shd w:val="clear" w:color="auto" w:fill="FFFFFF"/>
        </w:rPr>
        <w:t xml:space="preserve">Сроки проведения </w:t>
      </w:r>
      <w:r w:rsidR="00117CEE">
        <w:t>Турнира</w:t>
      </w:r>
      <w:r w:rsidRPr="001557A5">
        <w:rPr>
          <w:shd w:val="clear" w:color="auto" w:fill="FFFFFF"/>
        </w:rPr>
        <w:t>:</w:t>
      </w:r>
      <w:r w:rsidRPr="00060B1D">
        <w:rPr>
          <w:shd w:val="clear" w:color="auto" w:fill="FFFFFF"/>
        </w:rPr>
        <w:t xml:space="preserve"> </w:t>
      </w:r>
      <w:r w:rsidRPr="000D6E3E">
        <w:rPr>
          <w:shd w:val="clear" w:color="auto" w:fill="FFFFFF"/>
        </w:rPr>
        <w:t xml:space="preserve">с </w:t>
      </w:r>
      <w:r w:rsidR="00E7302D">
        <w:rPr>
          <w:shd w:val="clear" w:color="auto" w:fill="FFFFFF"/>
        </w:rPr>
        <w:t>3 ноября</w:t>
      </w:r>
      <w:r w:rsidR="00DF4156" w:rsidRPr="000D6E3E">
        <w:rPr>
          <w:shd w:val="clear" w:color="auto" w:fill="FFFFFF"/>
        </w:rPr>
        <w:t xml:space="preserve"> 201</w:t>
      </w:r>
      <w:r w:rsidR="002C1D77">
        <w:rPr>
          <w:shd w:val="clear" w:color="auto" w:fill="FFFFFF"/>
        </w:rPr>
        <w:t>9</w:t>
      </w:r>
      <w:r w:rsidR="00DF4156" w:rsidRPr="000D6E3E">
        <w:rPr>
          <w:shd w:val="clear" w:color="auto" w:fill="FFFFFF"/>
        </w:rPr>
        <w:t>г.</w:t>
      </w:r>
      <w:r w:rsidRPr="000D6E3E">
        <w:rPr>
          <w:shd w:val="clear" w:color="auto" w:fill="FFFFFF"/>
        </w:rPr>
        <w:t xml:space="preserve"> по </w:t>
      </w:r>
      <w:r w:rsidR="00E7302D">
        <w:rPr>
          <w:shd w:val="clear" w:color="auto" w:fill="FFFFFF"/>
        </w:rPr>
        <w:t>3</w:t>
      </w:r>
      <w:r w:rsidRPr="000D6E3E">
        <w:rPr>
          <w:shd w:val="clear" w:color="auto" w:fill="FFFFFF"/>
        </w:rPr>
        <w:t xml:space="preserve"> </w:t>
      </w:r>
      <w:r w:rsidR="00372462" w:rsidRPr="000D6E3E">
        <w:rPr>
          <w:shd w:val="clear" w:color="auto" w:fill="FFFFFF"/>
        </w:rPr>
        <w:t>мая</w:t>
      </w:r>
      <w:r w:rsidRPr="000D6E3E">
        <w:rPr>
          <w:shd w:val="clear" w:color="auto" w:fill="FFFFFF"/>
        </w:rPr>
        <w:t xml:space="preserve"> </w:t>
      </w:r>
      <w:r w:rsidR="002C1D77">
        <w:rPr>
          <w:shd w:val="clear" w:color="auto" w:fill="FFFFFF"/>
        </w:rPr>
        <w:t>2020</w:t>
      </w:r>
      <w:r w:rsidRPr="000D6E3E">
        <w:rPr>
          <w:shd w:val="clear" w:color="auto" w:fill="FFFFFF"/>
        </w:rPr>
        <w:t>г.</w:t>
      </w:r>
    </w:p>
    <w:p w:rsidR="00334306" w:rsidRPr="00117CEE" w:rsidRDefault="00334306" w:rsidP="00DF4156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BD59AF">
        <w:rPr>
          <w:b/>
          <w:bCs/>
        </w:rPr>
        <w:t>8</w:t>
      </w:r>
      <w:r w:rsidRPr="0071634F">
        <w:rPr>
          <w:b/>
          <w:bCs/>
        </w:rPr>
        <w:t xml:space="preserve">. </w:t>
      </w:r>
      <w:r w:rsidRPr="0071634F">
        <w:rPr>
          <w:b/>
        </w:rPr>
        <w:t xml:space="preserve">Схема проведения </w:t>
      </w:r>
      <w:r w:rsidR="00117CEE" w:rsidRPr="00117CEE">
        <w:rPr>
          <w:b/>
        </w:rPr>
        <w:t>Турнира</w:t>
      </w:r>
    </w:p>
    <w:p w:rsidR="003D2C28" w:rsidRPr="00980BB5" w:rsidRDefault="003D2C28" w:rsidP="0038145F">
      <w:pPr>
        <w:pStyle w:val="a4"/>
        <w:numPr>
          <w:ilvl w:val="0"/>
          <w:numId w:val="7"/>
        </w:numPr>
        <w:ind w:left="0"/>
      </w:pPr>
      <w:r w:rsidRPr="00980BB5">
        <w:t xml:space="preserve">В предстоящем Первенстве принимают участие </w:t>
      </w:r>
      <w:r w:rsidR="00292E11">
        <w:t>___</w:t>
      </w:r>
      <w:r w:rsidRPr="00980BB5">
        <w:t xml:space="preserve"> команд.</w:t>
      </w:r>
    </w:p>
    <w:p w:rsidR="00070DED" w:rsidRDefault="0038145F" w:rsidP="00070DED">
      <w:pPr>
        <w:pStyle w:val="a4"/>
        <w:numPr>
          <w:ilvl w:val="0"/>
          <w:numId w:val="7"/>
        </w:numPr>
        <w:ind w:left="0"/>
      </w:pPr>
      <w:r>
        <w:t xml:space="preserve">В Регулярном Чемпионате </w:t>
      </w:r>
      <w:r w:rsidRPr="0038145F">
        <w:t>команда проводит по две игры с каждой командо</w:t>
      </w:r>
      <w:r w:rsidR="00C107F0">
        <w:t>й</w:t>
      </w:r>
      <w:r w:rsidRPr="0038145F">
        <w:t>.</w:t>
      </w:r>
      <w:r w:rsidR="00797374">
        <w:t xml:space="preserve"> </w:t>
      </w:r>
      <w:r w:rsidR="00070DED">
        <w:t>К</w:t>
      </w:r>
      <w:r w:rsidR="00797374">
        <w:t xml:space="preserve">аждая команда сыграет </w:t>
      </w:r>
      <w:proofErr w:type="gramStart"/>
      <w:r w:rsidR="00797374">
        <w:t>по</w:t>
      </w:r>
      <w:proofErr w:type="gramEnd"/>
      <w:r w:rsidR="00797374">
        <w:t xml:space="preserve"> </w:t>
      </w:r>
      <w:r w:rsidR="00292E11">
        <w:t>___</w:t>
      </w:r>
      <w:r w:rsidR="00797374">
        <w:t xml:space="preserve"> матчей.</w:t>
      </w:r>
    </w:p>
    <w:p w:rsidR="007304CE" w:rsidRDefault="007304CE" w:rsidP="007304CE">
      <w:pPr>
        <w:pStyle w:val="a4"/>
        <w:numPr>
          <w:ilvl w:val="0"/>
          <w:numId w:val="7"/>
        </w:numPr>
        <w:ind w:left="0"/>
      </w:pPr>
      <w:r>
        <w:t xml:space="preserve">По итогам Регулярного Чемпионата восемь команд получают право участия в </w:t>
      </w:r>
      <w:r w:rsidR="00797374">
        <w:t>п</w:t>
      </w:r>
      <w:r>
        <w:t>л</w:t>
      </w:r>
      <w:r w:rsidR="00797374">
        <w:t>е</w:t>
      </w:r>
      <w:r>
        <w:t>й-офф Турнира.</w:t>
      </w:r>
    </w:p>
    <w:p w:rsidR="00334306" w:rsidRPr="0071634F" w:rsidRDefault="00334306" w:rsidP="00DF4156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BD59AF">
        <w:rPr>
          <w:b/>
          <w:bCs/>
        </w:rPr>
        <w:t>9</w:t>
      </w:r>
      <w:r w:rsidRPr="0071634F">
        <w:rPr>
          <w:b/>
          <w:bCs/>
        </w:rPr>
        <w:t xml:space="preserve">. </w:t>
      </w:r>
      <w:r w:rsidRPr="0071634F">
        <w:rPr>
          <w:b/>
        </w:rPr>
        <w:t xml:space="preserve">Календарь </w:t>
      </w:r>
      <w:r w:rsidR="001557A5">
        <w:rPr>
          <w:b/>
        </w:rPr>
        <w:t>Первенства «Динамо»</w:t>
      </w:r>
    </w:p>
    <w:p w:rsidR="00B53BC3" w:rsidRPr="00060B1D" w:rsidRDefault="0038145F" w:rsidP="0038145F">
      <w:pPr>
        <w:pStyle w:val="a4"/>
        <w:numPr>
          <w:ilvl w:val="0"/>
          <w:numId w:val="19"/>
        </w:numPr>
        <w:ind w:left="0"/>
      </w:pPr>
      <w:r w:rsidRPr="00060B1D">
        <w:t>Календарь проведения матче</w:t>
      </w:r>
      <w:r w:rsidR="003D2C28">
        <w:t>й</w:t>
      </w:r>
      <w:r w:rsidRPr="00060B1D">
        <w:t xml:space="preserve"> </w:t>
      </w:r>
      <w:r>
        <w:t>Первенства «Динамо»</w:t>
      </w:r>
      <w:r w:rsidRPr="00060B1D">
        <w:t xml:space="preserve"> разрабатывается, утверждаетс</w:t>
      </w:r>
      <w:r>
        <w:t>я</w:t>
      </w:r>
      <w:r w:rsidR="002C1D77">
        <w:t xml:space="preserve"> и дов</w:t>
      </w:r>
      <w:r w:rsidR="008D1904">
        <w:t>одится до сведения команд Новосибирской региональной общественной организацией по развитию спорта</w:t>
      </w:r>
      <w:r w:rsidR="002C1D77">
        <w:t xml:space="preserve"> «Хоккейная Нация».</w:t>
      </w:r>
    </w:p>
    <w:p w:rsidR="00DF4156" w:rsidRDefault="00334306" w:rsidP="0038145F">
      <w:pPr>
        <w:pStyle w:val="a4"/>
        <w:numPr>
          <w:ilvl w:val="0"/>
          <w:numId w:val="19"/>
        </w:numPr>
        <w:ind w:left="0"/>
      </w:pPr>
      <w:r w:rsidRPr="00060B1D">
        <w:t xml:space="preserve">Корректировка календаря возможна только в </w:t>
      </w:r>
      <w:r w:rsidR="008D1904">
        <w:t xml:space="preserve">форс-мажорных случаях. </w:t>
      </w:r>
    </w:p>
    <w:p w:rsidR="00AD7607" w:rsidRDefault="008D1904" w:rsidP="00DF4156">
      <w:pPr>
        <w:pStyle w:val="a4"/>
        <w:jc w:val="center"/>
        <w:rPr>
          <w:b/>
        </w:rPr>
      </w:pPr>
      <w:r>
        <w:rPr>
          <w:b/>
        </w:rPr>
        <w:t>ГЛАВА 5</w:t>
      </w:r>
      <w:r w:rsidR="00AD7607">
        <w:rPr>
          <w:b/>
        </w:rPr>
        <w:t>. СТРУКТУРА ПРОВЕДЕНИЯ И ОПРЕДЕЛЕНИЕ РЕЗУЛЬТАТОВ В РЕГУЛЯРНОМ ЧЕМПИОНАТЕ И ПЛЕЙ-ОФФ ТУРНИРА</w:t>
      </w:r>
    </w:p>
    <w:p w:rsidR="00334306" w:rsidRPr="0071634F" w:rsidRDefault="00334306" w:rsidP="00DF4156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BD59AF">
        <w:rPr>
          <w:b/>
          <w:bCs/>
        </w:rPr>
        <w:t>10</w:t>
      </w:r>
      <w:r w:rsidRPr="0071634F">
        <w:rPr>
          <w:b/>
          <w:bCs/>
        </w:rPr>
        <w:t xml:space="preserve">. </w:t>
      </w:r>
      <w:r w:rsidRPr="0071634F">
        <w:rPr>
          <w:b/>
        </w:rPr>
        <w:t>Структура проведен</w:t>
      </w:r>
      <w:r w:rsidR="00B53BC3" w:rsidRPr="0071634F">
        <w:rPr>
          <w:b/>
        </w:rPr>
        <w:t>ия и система начисления очков</w:t>
      </w:r>
      <w:r w:rsidRPr="0071634F">
        <w:rPr>
          <w:b/>
        </w:rPr>
        <w:t xml:space="preserve"> </w:t>
      </w:r>
      <w:r w:rsidR="00B53BC3" w:rsidRPr="0071634F">
        <w:rPr>
          <w:b/>
        </w:rPr>
        <w:t xml:space="preserve">в Регулярном Чемпионате </w:t>
      </w:r>
      <w:r w:rsidR="00AD7607">
        <w:rPr>
          <w:b/>
        </w:rPr>
        <w:t>Турнира</w:t>
      </w:r>
    </w:p>
    <w:p w:rsidR="00A80315" w:rsidRDefault="00B53BC3" w:rsidP="00060B1D">
      <w:pPr>
        <w:pStyle w:val="a4"/>
        <w:numPr>
          <w:ilvl w:val="0"/>
          <w:numId w:val="9"/>
        </w:numPr>
        <w:ind w:left="0"/>
      </w:pPr>
      <w:r>
        <w:t>В</w:t>
      </w:r>
      <w:r w:rsidR="00334306" w:rsidRPr="00060B1D">
        <w:t xml:space="preserve"> </w:t>
      </w:r>
      <w:r>
        <w:t>Регулярном Чемпионате</w:t>
      </w:r>
      <w:r w:rsidR="00334306" w:rsidRPr="00060B1D">
        <w:t xml:space="preserve"> участники </w:t>
      </w:r>
      <w:r>
        <w:t>Первенства «Динамо»</w:t>
      </w:r>
      <w:r w:rsidR="00334306" w:rsidRPr="00060B1D">
        <w:t xml:space="preserve"> играют между соб</w:t>
      </w:r>
      <w:r w:rsidR="003D2C28">
        <w:t>ой</w:t>
      </w:r>
      <w:r w:rsidR="003366CA">
        <w:t xml:space="preserve"> в 2 (два) круга</w:t>
      </w:r>
      <w:r w:rsidR="00212363">
        <w:t>.</w:t>
      </w:r>
    </w:p>
    <w:p w:rsidR="00334306" w:rsidRPr="00060B1D" w:rsidRDefault="00A80315" w:rsidP="00060B1D">
      <w:pPr>
        <w:pStyle w:val="a4"/>
        <w:numPr>
          <w:ilvl w:val="0"/>
          <w:numId w:val="9"/>
        </w:numPr>
        <w:ind w:left="0"/>
      </w:pPr>
      <w:r>
        <w:t>Матч длиться три периода по 15 минут чистого времени. Перерыв между периодами длиться 1 минуту.</w:t>
      </w:r>
      <w:r w:rsidR="00334306" w:rsidRPr="00060B1D">
        <w:t xml:space="preserve"> </w:t>
      </w:r>
    </w:p>
    <w:p w:rsidR="00B53BC3" w:rsidRDefault="00334306" w:rsidP="00B53BC3">
      <w:pPr>
        <w:pStyle w:val="a4"/>
        <w:numPr>
          <w:ilvl w:val="0"/>
          <w:numId w:val="9"/>
        </w:numPr>
        <w:ind w:left="0"/>
      </w:pPr>
      <w:r w:rsidRPr="00060B1D">
        <w:t xml:space="preserve">По результатам каждого матча </w:t>
      </w:r>
      <w:r w:rsidR="00B53BC3">
        <w:t>Регулярного Чемпионата</w:t>
      </w:r>
      <w:r w:rsidRPr="00060B1D">
        <w:t xml:space="preserve"> </w:t>
      </w:r>
      <w:r w:rsidR="00B53BC3">
        <w:t>Первенства «Динамо»</w:t>
      </w:r>
      <w:r w:rsidRPr="00060B1D">
        <w:t xml:space="preserve"> победивше</w:t>
      </w:r>
      <w:r w:rsidR="003D2C28">
        <w:t>й</w:t>
      </w:r>
      <w:r w:rsidRPr="00060B1D">
        <w:t xml:space="preserve"> команде присуждается: </w:t>
      </w:r>
    </w:p>
    <w:p w:rsidR="00B53BC3" w:rsidRPr="00060B1D" w:rsidRDefault="00B53BC3" w:rsidP="00B53BC3">
      <w:pPr>
        <w:pStyle w:val="a4"/>
      </w:pPr>
      <w:r w:rsidRPr="00060B1D">
        <w:t>а) за п</w:t>
      </w:r>
      <w:r w:rsidR="00A77209">
        <w:t>обеду в основное время матча – 2 (два</w:t>
      </w:r>
      <w:r w:rsidRPr="00060B1D">
        <w:t xml:space="preserve">) очка; </w:t>
      </w:r>
    </w:p>
    <w:p w:rsidR="00B53BC3" w:rsidRDefault="00B53BC3" w:rsidP="00B53BC3">
      <w:pPr>
        <w:pStyle w:val="a4"/>
      </w:pPr>
      <w:r w:rsidRPr="00060B1D">
        <w:t>б) за победу в серии послематчевых бросков – 2 (два) очка</w:t>
      </w:r>
      <w:r>
        <w:t xml:space="preserve">. </w:t>
      </w:r>
    </w:p>
    <w:p w:rsidR="00334306" w:rsidRPr="00060B1D" w:rsidRDefault="00B53BC3" w:rsidP="00B53BC3">
      <w:pPr>
        <w:pStyle w:val="a4"/>
        <w:numPr>
          <w:ilvl w:val="0"/>
          <w:numId w:val="9"/>
        </w:numPr>
        <w:ind w:left="0"/>
      </w:pPr>
      <w:r w:rsidRPr="00060B1D">
        <w:t>По результатам каждого матча Первого этапа команде, потерпевше</w:t>
      </w:r>
      <w:r w:rsidR="003D2C28">
        <w:t>й</w:t>
      </w:r>
      <w:r w:rsidRPr="00060B1D">
        <w:t xml:space="preserve"> поражение:</w:t>
      </w:r>
      <w:r w:rsidR="00334306" w:rsidRPr="00060B1D">
        <w:t xml:space="preserve"> </w:t>
      </w:r>
    </w:p>
    <w:p w:rsidR="00334306" w:rsidRPr="00060B1D" w:rsidRDefault="00334306" w:rsidP="00060B1D">
      <w:pPr>
        <w:pStyle w:val="a4"/>
      </w:pPr>
      <w:r w:rsidRPr="00060B1D">
        <w:t xml:space="preserve">а) в основное время матча очки не присваиваются; </w:t>
      </w:r>
    </w:p>
    <w:p w:rsidR="00B53BC3" w:rsidRDefault="00334306" w:rsidP="00060B1D">
      <w:pPr>
        <w:pStyle w:val="a4"/>
      </w:pPr>
      <w:r w:rsidRPr="00060B1D">
        <w:t xml:space="preserve">б) по результатам серии послематчевых бросков – присваивается 1(одно) очко. </w:t>
      </w:r>
    </w:p>
    <w:p w:rsidR="002B5C8C" w:rsidRDefault="002B5C8C" w:rsidP="00B53BC3">
      <w:pPr>
        <w:pStyle w:val="a4"/>
        <w:jc w:val="center"/>
        <w:rPr>
          <w:b/>
        </w:rPr>
      </w:pPr>
    </w:p>
    <w:p w:rsidR="00334306" w:rsidRPr="00264F7C" w:rsidRDefault="00334306" w:rsidP="00B53BC3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71634F" w:rsidRPr="0071634F">
        <w:rPr>
          <w:b/>
          <w:bCs/>
        </w:rPr>
        <w:t>1</w:t>
      </w:r>
      <w:r w:rsidR="00BD59AF">
        <w:rPr>
          <w:b/>
          <w:bCs/>
        </w:rPr>
        <w:t>1</w:t>
      </w:r>
      <w:r w:rsidRPr="0071634F">
        <w:rPr>
          <w:b/>
          <w:bCs/>
        </w:rPr>
        <w:t xml:space="preserve">. </w:t>
      </w:r>
      <w:r w:rsidR="00B53BC3" w:rsidRPr="0071634F">
        <w:rPr>
          <w:b/>
        </w:rPr>
        <w:t xml:space="preserve">Определение мест команд </w:t>
      </w:r>
      <w:r w:rsidRPr="0071634F">
        <w:rPr>
          <w:b/>
        </w:rPr>
        <w:t xml:space="preserve">по итогам </w:t>
      </w:r>
      <w:r w:rsidR="00B53BC3" w:rsidRPr="0071634F">
        <w:rPr>
          <w:b/>
        </w:rPr>
        <w:t xml:space="preserve">Регулярного Чемпионата </w:t>
      </w:r>
      <w:r w:rsidR="00AD7607">
        <w:rPr>
          <w:b/>
        </w:rPr>
        <w:t>Турнира</w:t>
      </w:r>
    </w:p>
    <w:p w:rsidR="00334306" w:rsidRPr="00060B1D" w:rsidRDefault="00334306" w:rsidP="00060B1D">
      <w:pPr>
        <w:pStyle w:val="a4"/>
        <w:numPr>
          <w:ilvl w:val="0"/>
          <w:numId w:val="10"/>
        </w:numPr>
        <w:ind w:left="0"/>
      </w:pPr>
      <w:r w:rsidRPr="00060B1D">
        <w:t xml:space="preserve">Для определения текущего и окончательного распределения мест между командами в период и по итогам </w:t>
      </w:r>
      <w:r w:rsidR="00B53BC3">
        <w:t>Регулярного Чемпионата</w:t>
      </w:r>
      <w:r w:rsidRPr="00060B1D">
        <w:t xml:space="preserve"> в случае равенства очков у двух или более команд преимущество получает команда: </w:t>
      </w:r>
    </w:p>
    <w:p w:rsidR="003D2C28" w:rsidRDefault="00334306" w:rsidP="003D2C28">
      <w:pPr>
        <w:pStyle w:val="a4"/>
      </w:pPr>
      <w:proofErr w:type="gramStart"/>
      <w:r w:rsidRPr="00060B1D">
        <w:lastRenderedPageBreak/>
        <w:t>а) имеющая</w:t>
      </w:r>
      <w:r w:rsidR="00B53BC3">
        <w:t xml:space="preserve"> </w:t>
      </w:r>
      <w:r w:rsidRPr="00060B1D">
        <w:t>большее</w:t>
      </w:r>
      <w:r w:rsidR="00B53BC3">
        <w:t xml:space="preserve"> </w:t>
      </w:r>
      <w:r w:rsidRPr="00060B1D">
        <w:t>количество</w:t>
      </w:r>
      <w:r w:rsidR="00B53BC3">
        <w:t xml:space="preserve"> </w:t>
      </w:r>
      <w:r w:rsidRPr="00060B1D">
        <w:t>побед</w:t>
      </w:r>
      <w:r w:rsidR="00B53BC3">
        <w:t xml:space="preserve"> </w:t>
      </w:r>
      <w:r w:rsidRPr="00060B1D">
        <w:t>в</w:t>
      </w:r>
      <w:r w:rsidR="00B53BC3">
        <w:t xml:space="preserve"> </w:t>
      </w:r>
      <w:r w:rsidRPr="00060B1D">
        <w:t>основное</w:t>
      </w:r>
      <w:r w:rsidR="00B53BC3">
        <w:t xml:space="preserve"> </w:t>
      </w:r>
      <w:r w:rsidRPr="00060B1D">
        <w:t>время</w:t>
      </w:r>
      <w:r w:rsidR="00B53BC3">
        <w:t xml:space="preserve"> </w:t>
      </w:r>
      <w:r w:rsidRPr="00060B1D">
        <w:t>во</w:t>
      </w:r>
      <w:r w:rsidR="00B53BC3">
        <w:t xml:space="preserve"> </w:t>
      </w:r>
      <w:r w:rsidRPr="00060B1D">
        <w:t>всех</w:t>
      </w:r>
      <w:r w:rsidR="00B53BC3">
        <w:t xml:space="preserve"> </w:t>
      </w:r>
      <w:r w:rsidRPr="00060B1D">
        <w:t>матчах</w:t>
      </w:r>
      <w:r w:rsidR="00B53BC3">
        <w:t xml:space="preserve"> Регулярного Чемпионата</w:t>
      </w:r>
      <w:r w:rsidRPr="00060B1D">
        <w:t>;</w:t>
      </w:r>
      <w:r w:rsidRPr="00060B1D">
        <w:br/>
      </w:r>
      <w:r w:rsidR="00B53BC3">
        <w:t>б</w:t>
      </w:r>
      <w:r w:rsidRPr="00060B1D">
        <w:t>) одержавшая</w:t>
      </w:r>
      <w:r w:rsidR="00B53BC3">
        <w:t xml:space="preserve"> </w:t>
      </w:r>
      <w:r w:rsidRPr="00060B1D">
        <w:t>большее</w:t>
      </w:r>
      <w:r w:rsidR="00B53BC3">
        <w:t xml:space="preserve"> </w:t>
      </w:r>
      <w:r w:rsidRPr="00060B1D">
        <w:t>количество</w:t>
      </w:r>
      <w:r w:rsidR="00B53BC3">
        <w:t xml:space="preserve"> </w:t>
      </w:r>
      <w:r w:rsidRPr="00060B1D">
        <w:t>побед</w:t>
      </w:r>
      <w:r w:rsidR="00B53BC3">
        <w:t xml:space="preserve"> </w:t>
      </w:r>
      <w:r w:rsidRPr="00060B1D">
        <w:t>в</w:t>
      </w:r>
      <w:r w:rsidR="00B53BC3">
        <w:t xml:space="preserve"> </w:t>
      </w:r>
      <w:r w:rsidRPr="00060B1D">
        <w:t>сериях</w:t>
      </w:r>
      <w:r w:rsidR="00B53BC3">
        <w:t xml:space="preserve"> </w:t>
      </w:r>
      <w:r w:rsidRPr="00060B1D">
        <w:t>послематчевых</w:t>
      </w:r>
      <w:r w:rsidR="00B53BC3">
        <w:t xml:space="preserve"> </w:t>
      </w:r>
      <w:r w:rsidRPr="00060B1D">
        <w:t>бросков</w:t>
      </w:r>
      <w:r w:rsidR="00B53BC3">
        <w:t xml:space="preserve"> </w:t>
      </w:r>
      <w:r w:rsidRPr="00060B1D">
        <w:t>во</w:t>
      </w:r>
      <w:r w:rsidR="00B53BC3">
        <w:t xml:space="preserve"> </w:t>
      </w:r>
      <w:r w:rsidRPr="00060B1D">
        <w:t>всех</w:t>
      </w:r>
      <w:r w:rsidR="00B53BC3">
        <w:t xml:space="preserve"> </w:t>
      </w:r>
      <w:r w:rsidRPr="00060B1D">
        <w:t>матчах</w:t>
      </w:r>
      <w:r w:rsidR="00B53BC3">
        <w:t xml:space="preserve"> Регулярного Чемпионата</w:t>
      </w:r>
      <w:r w:rsidRPr="00060B1D">
        <w:t xml:space="preserve">; </w:t>
      </w:r>
      <w:r w:rsidR="00B53BC3">
        <w:tab/>
      </w:r>
      <w:r w:rsidR="00B53BC3">
        <w:tab/>
      </w:r>
      <w:r w:rsidR="00B53BC3">
        <w:tab/>
      </w:r>
      <w:r w:rsidR="00B53BC3">
        <w:tab/>
      </w:r>
      <w:r w:rsidR="00B53BC3">
        <w:tab/>
      </w:r>
      <w:r w:rsidR="00B53BC3">
        <w:tab/>
      </w:r>
      <w:r w:rsidR="00B53BC3">
        <w:tab/>
      </w:r>
      <w:r w:rsidR="00B53BC3">
        <w:tab/>
        <w:t xml:space="preserve">       </w:t>
      </w:r>
      <w:r w:rsidR="00895CB7">
        <w:br/>
      </w:r>
      <w:r w:rsidR="00B53BC3">
        <w:t>в</w:t>
      </w:r>
      <w:r w:rsidR="00A77209">
        <w:t>) имеющая лучшую разницу</w:t>
      </w:r>
      <w:r w:rsidRPr="00060B1D">
        <w:t xml:space="preserve"> заброшенных и пропущенных ша</w:t>
      </w:r>
      <w:r w:rsidR="003D2C28">
        <w:t>й</w:t>
      </w:r>
      <w:r w:rsidRPr="00060B1D">
        <w:t xml:space="preserve">б во всех матчах </w:t>
      </w:r>
      <w:r w:rsidR="00B53BC3">
        <w:t>Регулярного Чемпионата</w:t>
      </w:r>
      <w:r w:rsidRPr="00060B1D">
        <w:t>;</w:t>
      </w:r>
      <w:r w:rsidRPr="00060B1D">
        <w:br/>
      </w:r>
      <w:r w:rsidR="00B53BC3">
        <w:t>г</w:t>
      </w:r>
      <w:r w:rsidRPr="00060B1D">
        <w:t>) имеющая</w:t>
      </w:r>
      <w:r w:rsidR="00B53BC3">
        <w:t xml:space="preserve"> </w:t>
      </w:r>
      <w:r w:rsidRPr="00060B1D">
        <w:t>большее</w:t>
      </w:r>
      <w:r w:rsidR="00B53BC3">
        <w:t xml:space="preserve"> </w:t>
      </w:r>
      <w:r w:rsidRPr="00060B1D">
        <w:t>количество</w:t>
      </w:r>
      <w:r w:rsidR="00B53BC3">
        <w:t xml:space="preserve"> </w:t>
      </w:r>
      <w:r w:rsidRPr="00060B1D">
        <w:t>заброшенных</w:t>
      </w:r>
      <w:r w:rsidR="00B53BC3">
        <w:t xml:space="preserve"> </w:t>
      </w:r>
      <w:r w:rsidRPr="00060B1D">
        <w:t>ша</w:t>
      </w:r>
      <w:r w:rsidR="003D2C28">
        <w:t>й</w:t>
      </w:r>
      <w:r w:rsidRPr="00060B1D">
        <w:t>б</w:t>
      </w:r>
      <w:r w:rsidR="00B53BC3">
        <w:t xml:space="preserve"> </w:t>
      </w:r>
      <w:r w:rsidRPr="00060B1D">
        <w:t>во</w:t>
      </w:r>
      <w:r w:rsidR="00B53BC3">
        <w:t xml:space="preserve"> </w:t>
      </w:r>
      <w:r w:rsidRPr="00060B1D">
        <w:t>всех</w:t>
      </w:r>
      <w:r w:rsidR="00B53BC3">
        <w:t xml:space="preserve"> </w:t>
      </w:r>
      <w:r w:rsidRPr="00060B1D">
        <w:t>матчах</w:t>
      </w:r>
      <w:r w:rsidR="00B53BC3">
        <w:t xml:space="preserve"> Регулярного Чемпионата</w:t>
      </w:r>
      <w:r w:rsidRPr="00060B1D">
        <w:t>;</w:t>
      </w:r>
      <w:proofErr w:type="gramEnd"/>
      <w:r w:rsidRPr="00060B1D">
        <w:br/>
        <w:t xml:space="preserve">Указанные критерии (а, </w:t>
      </w:r>
      <w:proofErr w:type="gramStart"/>
      <w:r w:rsidRPr="00060B1D">
        <w:t>б</w:t>
      </w:r>
      <w:proofErr w:type="gramEnd"/>
      <w:r w:rsidRPr="00060B1D">
        <w:t xml:space="preserve">, в, г) применяются последовательно. </w:t>
      </w:r>
    </w:p>
    <w:p w:rsidR="00334306" w:rsidRPr="0071634F" w:rsidRDefault="00334306" w:rsidP="00513478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71634F" w:rsidRPr="0071634F">
        <w:rPr>
          <w:b/>
          <w:bCs/>
        </w:rPr>
        <w:t>1</w:t>
      </w:r>
      <w:r w:rsidR="00BD59AF">
        <w:rPr>
          <w:b/>
          <w:bCs/>
        </w:rPr>
        <w:t>2</w:t>
      </w:r>
      <w:r w:rsidRPr="0071634F">
        <w:rPr>
          <w:b/>
          <w:bCs/>
        </w:rPr>
        <w:t xml:space="preserve">. </w:t>
      </w:r>
      <w:r w:rsidRPr="0071634F">
        <w:rPr>
          <w:b/>
        </w:rPr>
        <w:t xml:space="preserve">Форма и порядок подготовки официальных таблиц </w:t>
      </w:r>
      <w:r w:rsidR="00AD7607">
        <w:rPr>
          <w:b/>
        </w:rPr>
        <w:t>Турнира</w:t>
      </w:r>
    </w:p>
    <w:p w:rsidR="00334306" w:rsidRPr="00060B1D" w:rsidRDefault="00334306" w:rsidP="00060B1D">
      <w:pPr>
        <w:pStyle w:val="a4"/>
        <w:numPr>
          <w:ilvl w:val="0"/>
          <w:numId w:val="11"/>
        </w:numPr>
        <w:ind w:left="0"/>
      </w:pPr>
      <w:r w:rsidRPr="00060B1D">
        <w:t xml:space="preserve">Текущее положение команд </w:t>
      </w:r>
      <w:r w:rsidR="00513478">
        <w:t>в</w:t>
      </w:r>
      <w:r w:rsidRPr="00060B1D">
        <w:t xml:space="preserve"> </w:t>
      </w:r>
      <w:r w:rsidR="00513478">
        <w:t>Регулярном Чемпионате</w:t>
      </w:r>
      <w:r w:rsidR="00513478" w:rsidRPr="00060B1D">
        <w:t xml:space="preserve"> </w:t>
      </w:r>
      <w:r w:rsidRPr="00060B1D">
        <w:t xml:space="preserve">определяется после каждого матча в виде официальных таблиц результатов </w:t>
      </w:r>
      <w:r w:rsidR="00513478">
        <w:t>Первенства «Динамо»</w:t>
      </w:r>
      <w:r w:rsidRPr="00060B1D">
        <w:t>,</w:t>
      </w:r>
      <w:r w:rsidR="00A77209">
        <w:t xml:space="preserve"> отраженных на информационно-статистическом портале «Хоккейная Нация» (</w:t>
      </w:r>
      <w:proofErr w:type="spellStart"/>
      <w:r w:rsidR="00A77209">
        <w:rPr>
          <w:lang w:val="en-US"/>
        </w:rPr>
        <w:t>hockeynation</w:t>
      </w:r>
      <w:proofErr w:type="spellEnd"/>
      <w:r w:rsidR="00746D30" w:rsidRPr="00746D30">
        <w:t>.</w:t>
      </w:r>
      <w:proofErr w:type="spellStart"/>
      <w:r w:rsidR="00A77209">
        <w:rPr>
          <w:lang w:val="en-US"/>
        </w:rPr>
        <w:t>su</w:t>
      </w:r>
      <w:proofErr w:type="spellEnd"/>
      <w:r w:rsidR="00746D30">
        <w:t>)</w:t>
      </w:r>
      <w:r w:rsidR="00746D30" w:rsidRPr="00746D30">
        <w:t>,</w:t>
      </w:r>
      <w:r w:rsidRPr="00060B1D">
        <w:t xml:space="preserve"> в которых отражается положение команд</w:t>
      </w:r>
      <w:r w:rsidR="00EE70F7">
        <w:t xml:space="preserve"> </w:t>
      </w:r>
      <w:r w:rsidR="00A77209">
        <w:t xml:space="preserve">на момент </w:t>
      </w:r>
      <w:r w:rsidR="00746D30">
        <w:t xml:space="preserve">автоматического </w:t>
      </w:r>
      <w:r w:rsidR="00A77209">
        <w:t>обновления</w:t>
      </w:r>
      <w:r w:rsidR="00746D30">
        <w:t xml:space="preserve"> таблицы по итогам завершенной встречи</w:t>
      </w:r>
      <w:r w:rsidRPr="00060B1D">
        <w:t>.</w:t>
      </w:r>
    </w:p>
    <w:p w:rsidR="00334306" w:rsidRPr="00060B1D" w:rsidRDefault="00334306" w:rsidP="00060B1D">
      <w:pPr>
        <w:pStyle w:val="a4"/>
        <w:numPr>
          <w:ilvl w:val="0"/>
          <w:numId w:val="11"/>
        </w:numPr>
        <w:ind w:left="0"/>
      </w:pPr>
      <w:r w:rsidRPr="00060B1D">
        <w:t xml:space="preserve">Официальные таблицы результатов </w:t>
      </w:r>
      <w:r w:rsidR="00513478">
        <w:t>Первенства «Динамо»</w:t>
      </w:r>
      <w:r w:rsidRPr="00060B1D">
        <w:t xml:space="preserve"> имеют следующи</w:t>
      </w:r>
      <w:r w:rsidR="00EE70F7">
        <w:t>й</w:t>
      </w:r>
      <w:r w:rsidRPr="00060B1D">
        <w:t xml:space="preserve"> формат (все данные для каждо</w:t>
      </w:r>
      <w:r w:rsidR="00EE70F7">
        <w:t>й</w:t>
      </w:r>
      <w:r w:rsidRPr="00060B1D">
        <w:t xml:space="preserve"> из коман</w:t>
      </w:r>
      <w:r w:rsidR="00746D30">
        <w:t xml:space="preserve">д приводятся на момент автоматического </w:t>
      </w:r>
      <w:r w:rsidR="00A77209">
        <w:t>обновления</w:t>
      </w:r>
      <w:r w:rsidR="00746D30">
        <w:t xml:space="preserve"> таблицы по итогам завершенной встречи);</w:t>
      </w:r>
      <w:r w:rsidRPr="00060B1D">
        <w:t xml:space="preserve"> </w:t>
      </w:r>
    </w:p>
    <w:p w:rsidR="00334306" w:rsidRPr="00060B1D" w:rsidRDefault="00B013CD" w:rsidP="00060B1D">
      <w:pPr>
        <w:pStyle w:val="a4"/>
      </w:pPr>
      <w:r>
        <w:t>а) в первом столбце «М</w:t>
      </w:r>
      <w:r w:rsidR="00334306" w:rsidRPr="00060B1D">
        <w:t xml:space="preserve">» – нумерация мест команд, участвующих в </w:t>
      </w:r>
      <w:r w:rsidR="00513478">
        <w:t>Первенстве «Динамо»</w:t>
      </w:r>
      <w:r w:rsidR="00334306" w:rsidRPr="00060B1D">
        <w:t xml:space="preserve">, в порядке убывания спортивных результатов; </w:t>
      </w:r>
    </w:p>
    <w:p w:rsidR="00334306" w:rsidRPr="00060B1D" w:rsidRDefault="00334306" w:rsidP="00060B1D">
      <w:pPr>
        <w:pStyle w:val="a4"/>
      </w:pPr>
      <w:r w:rsidRPr="00060B1D">
        <w:t xml:space="preserve">б) во втором столбце «Команда» – официальные наименования команд, участвующих в </w:t>
      </w:r>
      <w:r w:rsidR="00513478">
        <w:t>Первенстве «Динамо»</w:t>
      </w:r>
      <w:r w:rsidRPr="00060B1D">
        <w:t xml:space="preserve">, согласно занимаемым местам в порядке убывания спортивных результатов; </w:t>
      </w:r>
    </w:p>
    <w:p w:rsidR="00334306" w:rsidRPr="00060B1D" w:rsidRDefault="00334306" w:rsidP="00060B1D">
      <w:pPr>
        <w:pStyle w:val="a4"/>
      </w:pPr>
      <w:r w:rsidRPr="00060B1D">
        <w:t>в) в третьем столбце «И» – количество матче</w:t>
      </w:r>
      <w:r w:rsidR="00EE70F7">
        <w:t>й</w:t>
      </w:r>
      <w:r w:rsidRPr="00060B1D">
        <w:t>, сыгранных каждо</w:t>
      </w:r>
      <w:r w:rsidR="00EE70F7">
        <w:t>й</w:t>
      </w:r>
      <w:r w:rsidRPr="00060B1D">
        <w:t xml:space="preserve"> командо</w:t>
      </w:r>
      <w:r w:rsidR="00EE70F7">
        <w:t>й</w:t>
      </w:r>
      <w:r w:rsidRPr="00060B1D">
        <w:t xml:space="preserve"> </w:t>
      </w:r>
      <w:r w:rsidR="00513478">
        <w:t>в Регулярном Чемпионате</w:t>
      </w:r>
      <w:r w:rsidRPr="00060B1D">
        <w:t xml:space="preserve">; </w:t>
      </w:r>
    </w:p>
    <w:p w:rsidR="00334306" w:rsidRPr="00060B1D" w:rsidRDefault="00334306" w:rsidP="00060B1D">
      <w:pPr>
        <w:pStyle w:val="a4"/>
      </w:pPr>
      <w:r w:rsidRPr="00060B1D">
        <w:t>г) в четвертом столбце «В» – количество побед каждо</w:t>
      </w:r>
      <w:r w:rsidR="00EE70F7">
        <w:t>й</w:t>
      </w:r>
      <w:r w:rsidRPr="00060B1D">
        <w:t xml:space="preserve"> ко</w:t>
      </w:r>
      <w:r w:rsidR="00513478">
        <w:t>манды в основное время в матчах Регулярного Чемпионата</w:t>
      </w:r>
      <w:r w:rsidRPr="00060B1D">
        <w:t xml:space="preserve">; </w:t>
      </w:r>
    </w:p>
    <w:p w:rsidR="00334306" w:rsidRPr="00060B1D" w:rsidRDefault="00334306" w:rsidP="00060B1D">
      <w:pPr>
        <w:pStyle w:val="a4"/>
      </w:pPr>
      <w:r w:rsidRPr="00060B1D">
        <w:t>д) в</w:t>
      </w:r>
      <w:r w:rsidR="00513478">
        <w:t xml:space="preserve"> </w:t>
      </w:r>
      <w:r w:rsidRPr="00060B1D">
        <w:t>пятом</w:t>
      </w:r>
      <w:r w:rsidR="00513478">
        <w:t xml:space="preserve"> </w:t>
      </w:r>
      <w:r w:rsidRPr="00060B1D">
        <w:t>столбце</w:t>
      </w:r>
      <w:r w:rsidR="00513478">
        <w:t xml:space="preserve"> </w:t>
      </w:r>
      <w:r w:rsidR="00513478" w:rsidRPr="00060B1D">
        <w:t>«ВБ» – количество побед каждо</w:t>
      </w:r>
      <w:r w:rsidR="00EE70F7">
        <w:t>й</w:t>
      </w:r>
      <w:r w:rsidR="00513478" w:rsidRPr="00060B1D">
        <w:t xml:space="preserve"> команды в сериях послематчевых бросков в матч</w:t>
      </w:r>
      <w:r w:rsidR="00513478">
        <w:t>ах Регулярного Чемпионата</w:t>
      </w:r>
      <w:r w:rsidRPr="00060B1D">
        <w:t xml:space="preserve">; </w:t>
      </w:r>
    </w:p>
    <w:p w:rsidR="00334306" w:rsidRPr="00060B1D" w:rsidRDefault="00334306" w:rsidP="00060B1D">
      <w:pPr>
        <w:pStyle w:val="a4"/>
      </w:pPr>
      <w:r w:rsidRPr="00060B1D">
        <w:t>е) в шестом столбце «</w:t>
      </w:r>
      <w:r w:rsidR="00513478">
        <w:t>П</w:t>
      </w:r>
      <w:r w:rsidRPr="00060B1D">
        <w:t xml:space="preserve">Б» – </w:t>
      </w:r>
      <w:r w:rsidR="00513478" w:rsidRPr="00060B1D">
        <w:t>количество поражений каждо</w:t>
      </w:r>
      <w:r w:rsidR="00EE70F7">
        <w:t>й</w:t>
      </w:r>
      <w:r w:rsidR="00513478" w:rsidRPr="00060B1D">
        <w:t xml:space="preserve"> команды в сериях послематчевых бросков в матчах</w:t>
      </w:r>
      <w:r w:rsidR="00513478">
        <w:t xml:space="preserve"> Регулярного Чемпионата</w:t>
      </w:r>
      <w:r w:rsidRPr="00060B1D">
        <w:t xml:space="preserve">; </w:t>
      </w:r>
    </w:p>
    <w:p w:rsidR="00513478" w:rsidRDefault="00334306" w:rsidP="00060B1D">
      <w:pPr>
        <w:pStyle w:val="a4"/>
      </w:pPr>
      <w:r w:rsidRPr="00060B1D">
        <w:t>ж) в седьмом столбце «П» – количество поражений каждо</w:t>
      </w:r>
      <w:r w:rsidR="00EE70F7">
        <w:t>й</w:t>
      </w:r>
      <w:r w:rsidRPr="00060B1D">
        <w:t xml:space="preserve"> команды в основное время в матчах </w:t>
      </w:r>
      <w:r w:rsidR="00513478">
        <w:t>Регулярного Чемпионата</w:t>
      </w:r>
      <w:r w:rsidRPr="00060B1D">
        <w:t xml:space="preserve">; </w:t>
      </w:r>
      <w:r w:rsidR="00513478">
        <w:tab/>
      </w:r>
      <w:r w:rsidR="00513478">
        <w:tab/>
      </w:r>
      <w:r w:rsidR="00513478">
        <w:tab/>
      </w:r>
      <w:r w:rsidR="00513478">
        <w:tab/>
      </w:r>
    </w:p>
    <w:p w:rsidR="00334306" w:rsidRDefault="00513478" w:rsidP="00060B1D">
      <w:pPr>
        <w:pStyle w:val="a4"/>
      </w:pPr>
      <w:r>
        <w:t>з</w:t>
      </w:r>
      <w:r w:rsidR="00334306" w:rsidRPr="00060B1D">
        <w:t xml:space="preserve">) в </w:t>
      </w:r>
      <w:r>
        <w:t>восьмом</w:t>
      </w:r>
      <w:r w:rsidR="00334306" w:rsidRPr="00060B1D">
        <w:t xml:space="preserve"> столбце «</w:t>
      </w:r>
      <w:r>
        <w:t>Ш</w:t>
      </w:r>
      <w:r w:rsidR="00334306" w:rsidRPr="00060B1D">
        <w:t xml:space="preserve">» – </w:t>
      </w:r>
      <w:r w:rsidRPr="00060B1D">
        <w:t>количество ша</w:t>
      </w:r>
      <w:r w:rsidR="00EE70F7">
        <w:t>й</w:t>
      </w:r>
      <w:r w:rsidRPr="00060B1D">
        <w:t xml:space="preserve">б, </w:t>
      </w:r>
      <w:r w:rsidR="00055757">
        <w:t>заброшенных</w:t>
      </w:r>
      <w:r w:rsidRPr="00060B1D">
        <w:t xml:space="preserve"> </w:t>
      </w:r>
      <w:r w:rsidR="00055757">
        <w:t>и пропущенных</w:t>
      </w:r>
      <w:r w:rsidRPr="00060B1D">
        <w:t xml:space="preserve"> каждо</w:t>
      </w:r>
      <w:r w:rsidR="00EE70F7">
        <w:t>й</w:t>
      </w:r>
      <w:r w:rsidRPr="00060B1D">
        <w:t xml:space="preserve"> командо</w:t>
      </w:r>
      <w:r w:rsidR="00EE70F7">
        <w:t>й</w:t>
      </w:r>
      <w:r w:rsidRPr="00060B1D">
        <w:t xml:space="preserve"> в матчах</w:t>
      </w:r>
      <w:r>
        <w:t xml:space="preserve"> Регулярного Чемпионата</w:t>
      </w:r>
      <w:r w:rsidRPr="00060B1D">
        <w:t>;</w:t>
      </w:r>
      <w:r w:rsidRPr="00060B1D">
        <w:br/>
      </w:r>
      <w:r w:rsidR="00334306" w:rsidRPr="00060B1D">
        <w:br/>
      </w:r>
      <w:r>
        <w:t>и</w:t>
      </w:r>
      <w:r w:rsidR="00334306" w:rsidRPr="00060B1D">
        <w:t>) в де</w:t>
      </w:r>
      <w:r>
        <w:t>вятом</w:t>
      </w:r>
      <w:r w:rsidR="00334306" w:rsidRPr="00060B1D">
        <w:t xml:space="preserve"> столбце «</w:t>
      </w:r>
      <w:r>
        <w:t>О</w:t>
      </w:r>
      <w:r w:rsidR="00334306" w:rsidRPr="00060B1D">
        <w:t>» –</w:t>
      </w:r>
      <w:r w:rsidRPr="00513478">
        <w:t xml:space="preserve"> </w:t>
      </w:r>
      <w:r w:rsidRPr="00060B1D">
        <w:t>количество</w:t>
      </w:r>
      <w:r>
        <w:t xml:space="preserve"> </w:t>
      </w:r>
      <w:r w:rsidRPr="00060B1D">
        <w:t>очков,</w:t>
      </w:r>
      <w:r>
        <w:t xml:space="preserve"> </w:t>
      </w:r>
      <w:r w:rsidRPr="00060B1D">
        <w:t>набранных</w:t>
      </w:r>
      <w:r>
        <w:t xml:space="preserve"> </w:t>
      </w:r>
      <w:r w:rsidRPr="00060B1D">
        <w:t>каждо</w:t>
      </w:r>
      <w:r w:rsidR="00EE70F7">
        <w:t>й</w:t>
      </w:r>
      <w:r>
        <w:t xml:space="preserve"> </w:t>
      </w:r>
      <w:r w:rsidRPr="00060B1D">
        <w:t>командо</w:t>
      </w:r>
      <w:r w:rsidR="00EE70F7">
        <w:t>й</w:t>
      </w:r>
      <w:r>
        <w:t xml:space="preserve"> </w:t>
      </w:r>
      <w:r w:rsidRPr="00060B1D">
        <w:t>в</w:t>
      </w:r>
      <w:r>
        <w:t xml:space="preserve"> </w:t>
      </w:r>
      <w:r w:rsidRPr="00060B1D">
        <w:t>матчах</w:t>
      </w:r>
      <w:r>
        <w:t xml:space="preserve"> Регулярного Чемпионата</w:t>
      </w:r>
      <w:r w:rsidRPr="00060B1D">
        <w:t>;</w:t>
      </w:r>
    </w:p>
    <w:p w:rsidR="005F667C" w:rsidRPr="00E86D0B" w:rsidRDefault="005F667C" w:rsidP="005F66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86D0B">
        <w:rPr>
          <w:rFonts w:ascii="Times New Roman" w:hAnsi="Times New Roman" w:cs="Times New Roman"/>
          <w:b/>
        </w:rPr>
        <w:t xml:space="preserve">Статья </w:t>
      </w:r>
      <w:r w:rsidR="00BD59AF">
        <w:rPr>
          <w:rFonts w:ascii="Times New Roman" w:hAnsi="Times New Roman" w:cs="Times New Roman"/>
          <w:b/>
        </w:rPr>
        <w:t>13</w:t>
      </w:r>
      <w:r w:rsidRPr="00E86D0B">
        <w:rPr>
          <w:rFonts w:ascii="Times New Roman" w:hAnsi="Times New Roman" w:cs="Times New Roman"/>
          <w:b/>
        </w:rPr>
        <w:t>. Итоги Регулярного Чемпионата</w:t>
      </w:r>
    </w:p>
    <w:p w:rsidR="005F667C" w:rsidRPr="00E86D0B" w:rsidRDefault="005F667C" w:rsidP="005F66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667C" w:rsidRDefault="005F667C" w:rsidP="005F66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6D0B">
        <w:rPr>
          <w:rFonts w:ascii="Times New Roman" w:hAnsi="Times New Roman" w:cs="Times New Roman"/>
        </w:rPr>
        <w:t>По итогам Регулярного Чемпионата определяются:</w:t>
      </w:r>
    </w:p>
    <w:p w:rsidR="005F667C" w:rsidRPr="00E86D0B" w:rsidRDefault="005F667C" w:rsidP="005F66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86D0B">
        <w:rPr>
          <w:rFonts w:ascii="Times New Roman" w:hAnsi="Times New Roman" w:cs="Times New Roman"/>
        </w:rPr>
        <w:t xml:space="preserve"> </w:t>
      </w:r>
      <w:r w:rsidR="005C381B">
        <w:rPr>
          <w:rFonts w:ascii="Times New Roman" w:hAnsi="Times New Roman" w:cs="Times New Roman"/>
        </w:rPr>
        <w:t>В</w:t>
      </w:r>
      <w:r w:rsidR="00EE70F7">
        <w:rPr>
          <w:rFonts w:ascii="Times New Roman" w:hAnsi="Times New Roman" w:cs="Times New Roman"/>
        </w:rPr>
        <w:t>осемь</w:t>
      </w:r>
      <w:r w:rsidRPr="00E86D0B">
        <w:rPr>
          <w:rFonts w:ascii="Times New Roman" w:hAnsi="Times New Roman" w:cs="Times New Roman"/>
        </w:rPr>
        <w:t xml:space="preserve"> команд, которые примут участие в серии плей-офф </w:t>
      </w:r>
      <w:r w:rsidR="005C381B">
        <w:rPr>
          <w:rFonts w:ascii="Times New Roman" w:hAnsi="Times New Roman" w:cs="Times New Roman"/>
        </w:rPr>
        <w:t xml:space="preserve">розыгрыша </w:t>
      </w:r>
      <w:r w:rsidRPr="00E86D0B">
        <w:rPr>
          <w:rFonts w:ascii="Times New Roman" w:hAnsi="Times New Roman" w:cs="Times New Roman"/>
        </w:rPr>
        <w:t xml:space="preserve">Кубка </w:t>
      </w:r>
      <w:proofErr w:type="spellStart"/>
      <w:r w:rsidR="00EE70F7">
        <w:rPr>
          <w:rFonts w:ascii="Times New Roman" w:hAnsi="Times New Roman" w:cs="Times New Roman"/>
        </w:rPr>
        <w:t>А.И.Чернышева</w:t>
      </w:r>
      <w:proofErr w:type="spellEnd"/>
      <w:r w:rsidRPr="00E86D0B">
        <w:rPr>
          <w:rFonts w:ascii="Times New Roman" w:hAnsi="Times New Roman" w:cs="Times New Roman"/>
        </w:rPr>
        <w:t>;</w:t>
      </w:r>
    </w:p>
    <w:p w:rsidR="005F667C" w:rsidRDefault="005F667C" w:rsidP="005F66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6D0B">
        <w:rPr>
          <w:rFonts w:ascii="Times New Roman" w:hAnsi="Times New Roman" w:cs="Times New Roman"/>
        </w:rPr>
        <w:lastRenderedPageBreak/>
        <w:t xml:space="preserve"> </w:t>
      </w:r>
      <w:r w:rsidRPr="00E86D0B">
        <w:rPr>
          <w:rFonts w:ascii="Times New Roman" w:hAnsi="Times New Roman" w:cs="Times New Roman"/>
        </w:rPr>
        <w:tab/>
        <w:t xml:space="preserve">     </w:t>
      </w:r>
    </w:p>
    <w:p w:rsidR="005F667C" w:rsidRDefault="005F667C" w:rsidP="005F66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8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86D0B">
        <w:rPr>
          <w:rFonts w:ascii="Times New Roman" w:hAnsi="Times New Roman" w:cs="Times New Roman"/>
        </w:rPr>
        <w:t>орядок занятых Командами мест для составления пар команд-участников</w:t>
      </w:r>
      <w:r>
        <w:rPr>
          <w:rFonts w:ascii="Times New Roman" w:hAnsi="Times New Roman" w:cs="Times New Roman"/>
        </w:rPr>
        <w:t xml:space="preserve"> </w:t>
      </w:r>
      <w:r w:rsidRPr="00E86D0B">
        <w:rPr>
          <w:rFonts w:ascii="Times New Roman" w:hAnsi="Times New Roman" w:cs="Times New Roman"/>
        </w:rPr>
        <w:t>матчей серии</w:t>
      </w:r>
      <w:r>
        <w:rPr>
          <w:rFonts w:ascii="Times New Roman" w:hAnsi="Times New Roman" w:cs="Times New Roman"/>
        </w:rPr>
        <w:t xml:space="preserve"> </w:t>
      </w:r>
      <w:r w:rsidRPr="00E86D0B">
        <w:rPr>
          <w:rFonts w:ascii="Times New Roman" w:hAnsi="Times New Roman" w:cs="Times New Roman"/>
        </w:rPr>
        <w:t xml:space="preserve">плей-офф </w:t>
      </w:r>
      <w:r w:rsidR="00583CA7">
        <w:rPr>
          <w:rFonts w:ascii="Times New Roman" w:hAnsi="Times New Roman" w:cs="Times New Roman"/>
        </w:rPr>
        <w:t xml:space="preserve">розыгрыша </w:t>
      </w:r>
      <w:r w:rsidR="00EE70F7" w:rsidRPr="00E86D0B">
        <w:rPr>
          <w:rFonts w:ascii="Times New Roman" w:hAnsi="Times New Roman" w:cs="Times New Roman"/>
        </w:rPr>
        <w:t xml:space="preserve">Кубка </w:t>
      </w:r>
      <w:proofErr w:type="spellStart"/>
      <w:r w:rsidR="00EE70F7">
        <w:rPr>
          <w:rFonts w:ascii="Times New Roman" w:hAnsi="Times New Roman" w:cs="Times New Roman"/>
        </w:rPr>
        <w:t>А.И.Чернышева</w:t>
      </w:r>
      <w:proofErr w:type="spellEnd"/>
      <w:r w:rsidR="00EE70F7">
        <w:rPr>
          <w:rFonts w:ascii="Times New Roman" w:hAnsi="Times New Roman" w:cs="Times New Roman"/>
        </w:rPr>
        <w:t>.</w:t>
      </w:r>
    </w:p>
    <w:p w:rsidR="00E80142" w:rsidRDefault="00E80142" w:rsidP="0089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F667C" w:rsidRPr="00E86D0B" w:rsidRDefault="005F667C" w:rsidP="00E80142">
      <w:pPr>
        <w:pStyle w:val="a4"/>
        <w:jc w:val="center"/>
        <w:rPr>
          <w:b/>
        </w:rPr>
      </w:pPr>
      <w:r w:rsidRPr="00E86D0B">
        <w:rPr>
          <w:b/>
        </w:rPr>
        <w:t xml:space="preserve">Статья </w:t>
      </w:r>
      <w:r w:rsidR="00BD59AF">
        <w:rPr>
          <w:b/>
        </w:rPr>
        <w:t>14</w:t>
      </w:r>
      <w:r w:rsidRPr="00E86D0B">
        <w:rPr>
          <w:b/>
        </w:rPr>
        <w:t>.</w:t>
      </w:r>
      <w:r w:rsidR="00B71425">
        <w:rPr>
          <w:b/>
        </w:rPr>
        <w:t xml:space="preserve"> </w:t>
      </w:r>
      <w:bookmarkStart w:id="1" w:name="_Hlk524521637"/>
      <w:r w:rsidR="00B71425" w:rsidRPr="000A5C23">
        <w:rPr>
          <w:b/>
        </w:rPr>
        <w:t>Порядок занятых Командами мест для составления пар команд-участников</w:t>
      </w:r>
      <w:r w:rsidR="00B71425">
        <w:rPr>
          <w:b/>
        </w:rPr>
        <w:br/>
      </w:r>
      <w:r w:rsidR="00B71425" w:rsidRPr="000A5C23">
        <w:rPr>
          <w:b/>
        </w:rPr>
        <w:t xml:space="preserve">матчей серии плей-офф </w:t>
      </w:r>
      <w:r w:rsidR="00C51572">
        <w:rPr>
          <w:b/>
        </w:rPr>
        <w:t xml:space="preserve">розыгрыша </w:t>
      </w:r>
      <w:r w:rsidR="00B71425" w:rsidRPr="000A5C23">
        <w:rPr>
          <w:b/>
        </w:rPr>
        <w:t>Кубка А.И. Чернышева</w:t>
      </w:r>
      <w:bookmarkEnd w:id="1"/>
    </w:p>
    <w:p w:rsidR="00EE70F7" w:rsidRDefault="00EE70F7" w:rsidP="00EE70F7">
      <w:pPr>
        <w:pStyle w:val="a4"/>
      </w:pPr>
      <w:r>
        <w:t xml:space="preserve">1. По итогам Регулярного Чемпионата восемь команд получают право участия в </w:t>
      </w:r>
      <w:r w:rsidR="00A94440">
        <w:t>п</w:t>
      </w:r>
      <w:r>
        <w:t>л</w:t>
      </w:r>
      <w:r w:rsidR="002A297F">
        <w:t>е</w:t>
      </w:r>
      <w:r>
        <w:t>й-офф Турнира.</w:t>
      </w:r>
    </w:p>
    <w:p w:rsidR="00EE70F7" w:rsidRDefault="00EE70F7" w:rsidP="00EE70F7">
      <w:pPr>
        <w:pStyle w:val="a4"/>
      </w:pPr>
      <w:r>
        <w:t xml:space="preserve">2. </w:t>
      </w:r>
      <w:r w:rsidRPr="00E86D0B">
        <w:t>Команд</w:t>
      </w:r>
      <w:r>
        <w:t>а</w:t>
      </w:r>
      <w:r w:rsidRPr="00E86D0B">
        <w:t>, занявш</w:t>
      </w:r>
      <w:r>
        <w:t xml:space="preserve">ая первое место в Регулярном Чемпионате, сыграет с командой, занявшей восьмое место, команда, занявшая второе место, сыграет с командой, занявшей седьмое место, команда, занявшая третье место сыграет с командой, занявшей шестое место, </w:t>
      </w:r>
      <w:proofErr w:type="gramStart"/>
      <w:r>
        <w:t>команда</w:t>
      </w:r>
      <w:proofErr w:type="gramEnd"/>
      <w:r>
        <w:t xml:space="preserve"> занявшая четвертое место сыграет с командой занявшей пятое место. В последующем раунде, команда с более высоким посевом сыграет с командой с более низким посевом.</w:t>
      </w:r>
    </w:p>
    <w:p w:rsidR="00EE70F7" w:rsidRPr="002678EE" w:rsidRDefault="00EE70F7" w:rsidP="00EE70F7">
      <w:pPr>
        <w:pStyle w:val="a4"/>
      </w:pPr>
      <w:r>
        <w:t xml:space="preserve">3. Финалисты разыграют сам кубок и соответственно </w:t>
      </w:r>
      <w:proofErr w:type="gramStart"/>
      <w:r>
        <w:t>золотые</w:t>
      </w:r>
      <w:proofErr w:type="gramEnd"/>
      <w:r>
        <w:t xml:space="preserve"> и серебряные награды. Команды, проигравшие в полуфинале, награждаются бронзовыми наградами.</w:t>
      </w:r>
    </w:p>
    <w:p w:rsidR="00AD7607" w:rsidRDefault="002C1D77" w:rsidP="00055757">
      <w:pPr>
        <w:pStyle w:val="a4"/>
        <w:jc w:val="center"/>
        <w:rPr>
          <w:b/>
        </w:rPr>
      </w:pPr>
      <w:r>
        <w:rPr>
          <w:b/>
        </w:rPr>
        <w:t>ГЛАВА</w:t>
      </w:r>
      <w:r w:rsidR="003E16AE">
        <w:rPr>
          <w:b/>
        </w:rPr>
        <w:t xml:space="preserve"> 6</w:t>
      </w:r>
      <w:r w:rsidR="00AD7607">
        <w:rPr>
          <w:b/>
        </w:rPr>
        <w:t>. ПОРЯДОК ЗАЯВКИ КОМАНД</w:t>
      </w:r>
    </w:p>
    <w:p w:rsidR="00334306" w:rsidRPr="0071634F" w:rsidRDefault="00334306" w:rsidP="00055757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BD59AF">
        <w:rPr>
          <w:b/>
          <w:bCs/>
        </w:rPr>
        <w:t>15</w:t>
      </w:r>
      <w:r w:rsidRPr="0071634F">
        <w:rPr>
          <w:b/>
          <w:bCs/>
        </w:rPr>
        <w:t xml:space="preserve">. </w:t>
      </w:r>
      <w:r w:rsidRPr="0071634F">
        <w:rPr>
          <w:b/>
        </w:rPr>
        <w:t>Сроки подачи Заявки</w:t>
      </w:r>
    </w:p>
    <w:p w:rsidR="00334306" w:rsidRPr="00060B1D" w:rsidRDefault="00E86D0B" w:rsidP="00E86D0B">
      <w:pPr>
        <w:pStyle w:val="a4"/>
      </w:pPr>
      <w:r w:rsidRPr="00E86D0B">
        <w:t>1.</w:t>
      </w:r>
      <w:r>
        <w:t xml:space="preserve"> </w:t>
      </w:r>
      <w:r w:rsidR="00334306" w:rsidRPr="00060B1D">
        <w:t>Заявка К</w:t>
      </w:r>
      <w:r w:rsidR="00055757">
        <w:t>оманд</w:t>
      </w:r>
      <w:r w:rsidR="00334306" w:rsidRPr="00060B1D">
        <w:t xml:space="preserve"> для участия в </w:t>
      </w:r>
      <w:r w:rsidR="00117CEE">
        <w:t>Турнире</w:t>
      </w:r>
      <w:r w:rsidR="00334306" w:rsidRPr="00060B1D">
        <w:t xml:space="preserve"> подается по </w:t>
      </w:r>
      <w:r>
        <w:t>установленной</w:t>
      </w:r>
      <w:r w:rsidR="00334306" w:rsidRPr="00060B1D">
        <w:t xml:space="preserve">̆ форме непосредственно в </w:t>
      </w:r>
      <w:r>
        <w:rPr>
          <w:bCs/>
          <w:iCs/>
        </w:rPr>
        <w:t>Новосибирскую областную организацию</w:t>
      </w:r>
      <w:r w:rsidR="002C1D77">
        <w:rPr>
          <w:bCs/>
          <w:iCs/>
        </w:rPr>
        <w:t xml:space="preserve"> Общества «Динамо».</w:t>
      </w:r>
    </w:p>
    <w:p w:rsidR="00334306" w:rsidRPr="00060B1D" w:rsidRDefault="00E86D0B" w:rsidP="00060B1D">
      <w:pPr>
        <w:pStyle w:val="a4"/>
      </w:pPr>
      <w:r>
        <w:t xml:space="preserve">2. </w:t>
      </w:r>
      <w:r w:rsidR="00334306" w:rsidRPr="00060B1D">
        <w:t>Прием заявочных документов, определенных настоящим Регламентом, от всех К</w:t>
      </w:r>
      <w:r w:rsidR="00055757">
        <w:t>оманд</w:t>
      </w:r>
      <w:r w:rsidR="00334306" w:rsidRPr="00060B1D">
        <w:t xml:space="preserve"> – претендентов</w:t>
      </w:r>
      <w:r w:rsidR="00C322E2">
        <w:t xml:space="preserve"> </w:t>
      </w:r>
      <w:r w:rsidR="00365F98">
        <w:t>заканчивается 30 октября 2019 года.</w:t>
      </w:r>
    </w:p>
    <w:p w:rsidR="00334306" w:rsidRPr="00060B1D" w:rsidRDefault="00E86D0B" w:rsidP="00060B1D">
      <w:pPr>
        <w:pStyle w:val="a4"/>
      </w:pPr>
      <w:r>
        <w:t xml:space="preserve">3. </w:t>
      </w:r>
      <w:r w:rsidR="00055757">
        <w:t>Принятие решения об участии К</w:t>
      </w:r>
      <w:r w:rsidR="00334306" w:rsidRPr="00060B1D">
        <w:t xml:space="preserve">оманды </w:t>
      </w:r>
      <w:r w:rsidR="00055757">
        <w:t xml:space="preserve">в </w:t>
      </w:r>
      <w:r w:rsidR="00117CEE">
        <w:t>Турнире</w:t>
      </w:r>
      <w:r w:rsidR="00117CEE" w:rsidRPr="00060B1D">
        <w:t xml:space="preserve"> </w:t>
      </w:r>
      <w:r w:rsidR="00334306" w:rsidRPr="00060B1D">
        <w:t>определяется в течение 2-х календарных дне</w:t>
      </w:r>
      <w:r w:rsidR="00E80142">
        <w:t>й</w:t>
      </w:r>
      <w:r w:rsidR="00334306" w:rsidRPr="00060B1D">
        <w:t xml:space="preserve"> после подачи заявочных документов, доводится до сведения всех претендентов и публикуется</w:t>
      </w:r>
      <w:r w:rsidR="00117CEE">
        <w:t xml:space="preserve"> на официальном </w:t>
      </w:r>
      <w:r w:rsidR="00E80142">
        <w:t>интернет-сайте</w:t>
      </w:r>
      <w:r w:rsidR="00117CEE">
        <w:t xml:space="preserve"> </w:t>
      </w:r>
      <w:r w:rsidR="00117CEE" w:rsidRPr="00264F7C">
        <w:t xml:space="preserve">– </w:t>
      </w:r>
      <w:proofErr w:type="spellStart"/>
      <w:r w:rsidR="00E80142">
        <w:rPr>
          <w:lang w:val="en-US"/>
        </w:rPr>
        <w:t>hockeynation</w:t>
      </w:r>
      <w:proofErr w:type="spellEnd"/>
      <w:r w:rsidR="00117CEE" w:rsidRPr="00264F7C">
        <w:t>.</w:t>
      </w:r>
      <w:proofErr w:type="spellStart"/>
      <w:r w:rsidR="00815F75">
        <w:rPr>
          <w:lang w:val="en-US"/>
        </w:rPr>
        <w:t>s</w:t>
      </w:r>
      <w:r w:rsidR="00E80142">
        <w:rPr>
          <w:lang w:val="en-US"/>
        </w:rPr>
        <w:t>u</w:t>
      </w:r>
      <w:proofErr w:type="spellEnd"/>
    </w:p>
    <w:p w:rsidR="0071634F" w:rsidRDefault="00E86D0B" w:rsidP="001557A5">
      <w:pPr>
        <w:pStyle w:val="a4"/>
      </w:pPr>
      <w:r>
        <w:t xml:space="preserve">4. </w:t>
      </w:r>
      <w:r w:rsidR="00334306" w:rsidRPr="00060B1D">
        <w:t>Изменения в заявочном листе после</w:t>
      </w:r>
      <w:r w:rsidR="00543C91">
        <w:t xml:space="preserve"> начала Турнира</w:t>
      </w:r>
      <w:r w:rsidR="00334306" w:rsidRPr="00060B1D">
        <w:t xml:space="preserve"> не допускаются. Исключением является</w:t>
      </w:r>
      <w:r w:rsidR="00365F98">
        <w:t xml:space="preserve"> </w:t>
      </w:r>
      <w:r w:rsidR="007D6822">
        <w:t>свободные места в заявочном листе на сезон (например: перед началом сезона было заявлено 20 игроков из 25 возможных</w:t>
      </w:r>
      <w:r w:rsidR="00564B37">
        <w:t xml:space="preserve">, следовательно, 5 хоккеистов можно </w:t>
      </w:r>
      <w:proofErr w:type="spellStart"/>
      <w:r w:rsidR="00564B37">
        <w:t>дозаявить</w:t>
      </w:r>
      <w:proofErr w:type="spellEnd"/>
      <w:r w:rsidR="007D6822">
        <w:t>), заполнить которые можно</w:t>
      </w:r>
      <w:r w:rsidR="00BF40EF">
        <w:t xml:space="preserve"> до 30 января 2020 года</w:t>
      </w:r>
      <w:r w:rsidR="00337922">
        <w:t>.</w:t>
      </w:r>
    </w:p>
    <w:p w:rsidR="001D4C17" w:rsidRPr="001557A5" w:rsidRDefault="001D4C17" w:rsidP="001557A5">
      <w:pPr>
        <w:pStyle w:val="a4"/>
      </w:pPr>
      <w:r>
        <w:t>5. Обязательное наличие медицинской справки у каждого заявленного игрока.</w:t>
      </w:r>
    </w:p>
    <w:p w:rsidR="00D926C9" w:rsidRDefault="00D926C9" w:rsidP="0071634F">
      <w:pPr>
        <w:pStyle w:val="a4"/>
        <w:jc w:val="center"/>
        <w:rPr>
          <w:b/>
        </w:rPr>
      </w:pPr>
    </w:p>
    <w:p w:rsidR="00D926C9" w:rsidRDefault="00D926C9" w:rsidP="0071634F">
      <w:pPr>
        <w:pStyle w:val="a4"/>
        <w:jc w:val="center"/>
        <w:rPr>
          <w:b/>
        </w:rPr>
      </w:pPr>
    </w:p>
    <w:p w:rsidR="0091352B" w:rsidRDefault="0091352B" w:rsidP="0071634F">
      <w:pPr>
        <w:pStyle w:val="a4"/>
        <w:jc w:val="center"/>
        <w:rPr>
          <w:b/>
        </w:rPr>
      </w:pPr>
    </w:p>
    <w:p w:rsidR="0071634F" w:rsidRDefault="0071634F" w:rsidP="0071634F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BD59AF">
        <w:rPr>
          <w:b/>
          <w:bCs/>
        </w:rPr>
        <w:t>16</w:t>
      </w:r>
      <w:r w:rsidRPr="0071634F">
        <w:rPr>
          <w:b/>
          <w:bCs/>
        </w:rPr>
        <w:t xml:space="preserve">. </w:t>
      </w:r>
      <w:r w:rsidRPr="0071634F">
        <w:rPr>
          <w:b/>
        </w:rPr>
        <w:t xml:space="preserve">Статус хоккеиста </w:t>
      </w:r>
    </w:p>
    <w:p w:rsidR="002C1D77" w:rsidRDefault="002C1D77" w:rsidP="00A123A6">
      <w:pPr>
        <w:pStyle w:val="a4"/>
        <w:spacing w:after="0" w:afterAutospacing="0"/>
      </w:pPr>
    </w:p>
    <w:p w:rsidR="00A123A6" w:rsidRDefault="00A123A6" w:rsidP="00A123A6">
      <w:pPr>
        <w:pStyle w:val="a4"/>
        <w:spacing w:after="0" w:afterAutospacing="0"/>
        <w:rPr>
          <w:color w:val="000000"/>
        </w:rPr>
      </w:pPr>
      <w:r w:rsidRPr="008E0D2E">
        <w:rPr>
          <w:color w:val="000000"/>
        </w:rPr>
        <w:t>Определения статуса Хоккеиста:</w:t>
      </w:r>
    </w:p>
    <w:p w:rsidR="00AD323B" w:rsidRDefault="00AD323B" w:rsidP="00FC0CB1">
      <w:pPr>
        <w:pStyle w:val="a4"/>
        <w:rPr>
          <w:color w:val="000000"/>
          <w:sz w:val="22"/>
          <w:szCs w:val="22"/>
        </w:rPr>
      </w:pPr>
      <w:r>
        <w:rPr>
          <w:color w:val="000000"/>
          <w:szCs w:val="22"/>
        </w:rPr>
        <w:t>1.</w:t>
      </w:r>
      <w:r w:rsidR="000F5D97">
        <w:rPr>
          <w:color w:val="000000"/>
          <w:szCs w:val="22"/>
        </w:rPr>
        <w:t>«Действующий сотрудник</w:t>
      </w:r>
      <w:r w:rsidR="00A123A6" w:rsidRPr="00A123A6">
        <w:rPr>
          <w:color w:val="000000"/>
          <w:szCs w:val="22"/>
        </w:rPr>
        <w:t>»</w:t>
      </w:r>
      <w:r>
        <w:rPr>
          <w:color w:val="000000"/>
          <w:szCs w:val="22"/>
        </w:rPr>
        <w:t xml:space="preserve"> (Подтверждение статуса игрока)</w:t>
      </w:r>
      <w:r w:rsidR="00A123A6" w:rsidRPr="00A123A6">
        <w:rPr>
          <w:color w:val="000000"/>
          <w:szCs w:val="22"/>
        </w:rPr>
        <w:t xml:space="preserve">: </w:t>
      </w:r>
      <w:r w:rsidR="00A123A6">
        <w:rPr>
          <w:color w:val="000000"/>
          <w:szCs w:val="22"/>
        </w:rPr>
        <w:br/>
      </w:r>
    </w:p>
    <w:p w:rsidR="00AE3B5C" w:rsidRPr="00564B37" w:rsidRDefault="00AE3B5C" w:rsidP="00FC0CB1">
      <w:pPr>
        <w:pStyle w:val="a4"/>
        <w:rPr>
          <w:color w:val="000000"/>
        </w:rPr>
      </w:pPr>
      <w:r>
        <w:rPr>
          <w:color w:val="000000"/>
        </w:rPr>
        <w:t>1.1. Сотрудник</w:t>
      </w:r>
      <w:r w:rsidR="00AD323B" w:rsidRPr="000F5D97">
        <w:rPr>
          <w:color w:val="000000"/>
        </w:rPr>
        <w:t xml:space="preserve"> должен предоставить копию служебного удостоверения с </w:t>
      </w:r>
      <w:proofErr w:type="spellStart"/>
      <w:r w:rsidR="00AD323B" w:rsidRPr="000F5D97">
        <w:rPr>
          <w:color w:val="000000"/>
        </w:rPr>
        <w:t>неистёкшим</w:t>
      </w:r>
      <w:proofErr w:type="spellEnd"/>
      <w:r w:rsidR="00AD323B" w:rsidRPr="000F5D97">
        <w:rPr>
          <w:color w:val="000000"/>
        </w:rPr>
        <w:t xml:space="preserve"> сроком действия;</w:t>
      </w:r>
    </w:p>
    <w:p w:rsidR="00613EB0" w:rsidRDefault="00564B37" w:rsidP="00613EB0">
      <w:pPr>
        <w:pStyle w:val="a4"/>
        <w:rPr>
          <w:color w:val="000000"/>
          <w:szCs w:val="22"/>
        </w:rPr>
      </w:pPr>
      <w:r>
        <w:rPr>
          <w:color w:val="000000"/>
        </w:rPr>
        <w:t>2</w:t>
      </w:r>
      <w:r w:rsidR="00613EB0">
        <w:rPr>
          <w:color w:val="000000"/>
        </w:rPr>
        <w:t>. «Ветеран»:</w:t>
      </w:r>
      <w:r w:rsidR="00613EB0" w:rsidRPr="00613EB0">
        <w:rPr>
          <w:color w:val="000000"/>
          <w:szCs w:val="22"/>
        </w:rPr>
        <w:t xml:space="preserve"> </w:t>
      </w:r>
    </w:p>
    <w:p w:rsidR="00613EB0" w:rsidRPr="00613EB0" w:rsidRDefault="00564B37" w:rsidP="00613EB0">
      <w:pPr>
        <w:pStyle w:val="a4"/>
        <w:rPr>
          <w:color w:val="000000"/>
        </w:rPr>
      </w:pPr>
      <w:r>
        <w:rPr>
          <w:color w:val="000000"/>
          <w:szCs w:val="22"/>
        </w:rPr>
        <w:t>2</w:t>
      </w:r>
      <w:r w:rsidR="00613EB0">
        <w:rPr>
          <w:color w:val="000000"/>
          <w:szCs w:val="22"/>
        </w:rPr>
        <w:t xml:space="preserve">.1. Ветеран должен предоставить копию пенсионного удостоверения с </w:t>
      </w:r>
      <w:proofErr w:type="spellStart"/>
      <w:r w:rsidR="00613EB0">
        <w:rPr>
          <w:color w:val="000000"/>
          <w:szCs w:val="22"/>
        </w:rPr>
        <w:t>неистёкшим</w:t>
      </w:r>
      <w:proofErr w:type="spellEnd"/>
      <w:r w:rsidR="00613EB0">
        <w:rPr>
          <w:color w:val="000000"/>
          <w:szCs w:val="22"/>
        </w:rPr>
        <w:t xml:space="preserve"> сроком действия, с указанием в нём о принадлежности к правоохранительным органам в период предшествующей трудовой деятельности.</w:t>
      </w:r>
    </w:p>
    <w:p w:rsidR="00AD323B" w:rsidRPr="00EB743D" w:rsidRDefault="00AD323B" w:rsidP="00FC0CB1">
      <w:pPr>
        <w:pStyle w:val="a4"/>
        <w:rPr>
          <w:color w:val="000000"/>
          <w:szCs w:val="22"/>
        </w:rPr>
      </w:pPr>
    </w:p>
    <w:p w:rsidR="00055757" w:rsidRPr="0038145F" w:rsidRDefault="00334306" w:rsidP="00E14163">
      <w:pPr>
        <w:pStyle w:val="a4"/>
        <w:jc w:val="center"/>
        <w:rPr>
          <w:b/>
        </w:rPr>
      </w:pPr>
      <w:r w:rsidRPr="0038145F">
        <w:rPr>
          <w:b/>
        </w:rPr>
        <w:t xml:space="preserve">Статья </w:t>
      </w:r>
      <w:r w:rsidR="00BD59AF">
        <w:rPr>
          <w:b/>
          <w:bCs/>
        </w:rPr>
        <w:t>17</w:t>
      </w:r>
      <w:r w:rsidRPr="0038145F">
        <w:rPr>
          <w:b/>
          <w:bCs/>
        </w:rPr>
        <w:t xml:space="preserve">. </w:t>
      </w:r>
      <w:r w:rsidRPr="0038145F">
        <w:rPr>
          <w:b/>
        </w:rPr>
        <w:t>Условия включения хоккеистов в Заявку</w:t>
      </w:r>
    </w:p>
    <w:p w:rsidR="00816840" w:rsidRPr="00816840" w:rsidRDefault="0038145F" w:rsidP="00816840">
      <w:pPr>
        <w:pStyle w:val="a4"/>
      </w:pPr>
      <w:r>
        <w:t xml:space="preserve">1. В </w:t>
      </w:r>
      <w:r w:rsidR="00117CEE">
        <w:t>Турнире</w:t>
      </w:r>
      <w:r>
        <w:t xml:space="preserve"> </w:t>
      </w:r>
      <w:r w:rsidR="00816840" w:rsidRPr="00816840">
        <w:t xml:space="preserve">принимают участие хоккейные команды </w:t>
      </w:r>
      <w:r w:rsidR="00EA5673">
        <w:t xml:space="preserve">из числа </w:t>
      </w:r>
      <w:r w:rsidR="00816840" w:rsidRPr="00816840">
        <w:t>сотрудников, военнослужащих, курсантов и ветеранов органов безопасности и правопорядка, имеющих воинские и специальные з</w:t>
      </w:r>
      <w:r w:rsidR="00FC0CB1">
        <w:t>вания, а также гражданские лица</w:t>
      </w:r>
      <w:r w:rsidR="00564B37">
        <w:t>, работающие в этих организациях</w:t>
      </w:r>
      <w:r w:rsidR="00FC0CB1">
        <w:t>;</w:t>
      </w:r>
    </w:p>
    <w:p w:rsidR="004B0F71" w:rsidRDefault="0038145F" w:rsidP="004B0F71">
      <w:pPr>
        <w:pStyle w:val="a4"/>
      </w:pPr>
      <w:r>
        <w:t xml:space="preserve">2. </w:t>
      </w:r>
      <w:r w:rsidR="007E2FB7">
        <w:t>Каждый сотрудник</w:t>
      </w:r>
      <w:r w:rsidR="00816840" w:rsidRPr="00816840">
        <w:t xml:space="preserve"> может быть</w:t>
      </w:r>
      <w:r w:rsidR="00FC0CB1">
        <w:t xml:space="preserve"> заявлен только за одну команду;</w:t>
      </w:r>
      <w:r w:rsidR="004B0F71" w:rsidRPr="004B0F71">
        <w:t xml:space="preserve"> </w:t>
      </w:r>
    </w:p>
    <w:p w:rsidR="007E2FB7" w:rsidRPr="00EB743D" w:rsidRDefault="004B0F71" w:rsidP="004B0F71">
      <w:pPr>
        <w:pStyle w:val="a4"/>
      </w:pPr>
      <w:r>
        <w:t xml:space="preserve">3. </w:t>
      </w:r>
      <w:r w:rsidRPr="00816840">
        <w:t xml:space="preserve">Без заявки на сезон в </w:t>
      </w:r>
      <w:r w:rsidRPr="00816840">
        <w:rPr>
          <w:bCs/>
          <w:iCs/>
        </w:rPr>
        <w:t>Новосибирскую областную организацию Общества «Динамо»</w:t>
      </w:r>
      <w:r w:rsidRPr="00816840">
        <w:t>, команда не будет д</w:t>
      </w:r>
      <w:r>
        <w:t>опущена до участия в чемпионате;</w:t>
      </w:r>
    </w:p>
    <w:p w:rsidR="00816840" w:rsidRPr="00FC0CB1" w:rsidRDefault="004B0F71" w:rsidP="00816840">
      <w:pPr>
        <w:pStyle w:val="a4"/>
      </w:pPr>
      <w:proofErr w:type="gramStart"/>
      <w:r>
        <w:t>4</w:t>
      </w:r>
      <w:r w:rsidR="0038145F">
        <w:t>.</w:t>
      </w:r>
      <w:r w:rsidR="007E2FB7">
        <w:t>Помимо заявочного листа команды, к</w:t>
      </w:r>
      <w:r w:rsidR="00816840" w:rsidRPr="00816840">
        <w:t xml:space="preserve">аждому </w:t>
      </w:r>
      <w:r w:rsidR="007E2FB7">
        <w:t>сотруднику</w:t>
      </w:r>
      <w:r w:rsidR="00816840" w:rsidRPr="00816840">
        <w:t xml:space="preserve"> нужно </w:t>
      </w:r>
      <w:r w:rsidR="007E2FB7">
        <w:t>заполнить индивидуальный бланк, в котором указываются</w:t>
      </w:r>
      <w:r w:rsidR="00816840" w:rsidRPr="00816840">
        <w:t xml:space="preserve"> его</w:t>
      </w:r>
      <w:r w:rsidR="00647762">
        <w:t xml:space="preserve"> ФИО,</w:t>
      </w:r>
      <w:r w:rsidR="00816840" w:rsidRPr="00816840">
        <w:t xml:space="preserve"> амплуа, игровой</w:t>
      </w:r>
      <w:r w:rsidR="00FC0CB1">
        <w:t xml:space="preserve"> номер, рост</w:t>
      </w:r>
      <w:r w:rsidR="00F245A8">
        <w:t xml:space="preserve">, вес, </w:t>
      </w:r>
      <w:r w:rsidR="00647762">
        <w:t>хват клюшки, дату рождения, место рождения, хоккейную школу (если имеется), принадлежность к клубу, контактную информацию</w:t>
      </w:r>
      <w:r w:rsidR="007E2FB7">
        <w:t>.</w:t>
      </w:r>
      <w:proofErr w:type="gramEnd"/>
      <w:r w:rsidR="007E2FB7">
        <w:t xml:space="preserve"> Данный бланк</w:t>
      </w:r>
      <w:r w:rsidR="00F245A8">
        <w:t xml:space="preserve"> будет предоставлен представителям команд-участниц Новосибирской региональной общественной организацией по развитию спорта «Хоккейная Нация»</w:t>
      </w:r>
      <w:r w:rsidR="007E2FB7">
        <w:t>. Без выпол</w:t>
      </w:r>
      <w:r w:rsidR="00AE3B5C">
        <w:t>нения данного условия, игрок</w:t>
      </w:r>
      <w:r w:rsidR="007E2FB7">
        <w:t xml:space="preserve"> не будет допущен к участию в Турнире;</w:t>
      </w:r>
      <w:r w:rsidR="00F245A8">
        <w:t xml:space="preserve"> </w:t>
      </w:r>
    </w:p>
    <w:p w:rsidR="00334306" w:rsidRDefault="00FC0CB1" w:rsidP="00060B1D">
      <w:pPr>
        <w:pStyle w:val="a4"/>
      </w:pPr>
      <w:r>
        <w:t>5</w:t>
      </w:r>
      <w:r w:rsidR="00816840" w:rsidRPr="00816840">
        <w:t xml:space="preserve">. </w:t>
      </w:r>
      <w:proofErr w:type="spellStart"/>
      <w:proofErr w:type="gramStart"/>
      <w:r w:rsidR="00816840" w:rsidRPr="00816840">
        <w:t>Дозаявка</w:t>
      </w:r>
      <w:proofErr w:type="spellEnd"/>
      <w:r w:rsidR="00564B37">
        <w:t xml:space="preserve"> (смотреть:</w:t>
      </w:r>
      <w:proofErr w:type="gramEnd"/>
      <w:r w:rsidR="00564B37">
        <w:t xml:space="preserve"> </w:t>
      </w:r>
      <w:r w:rsidR="006C2B70">
        <w:t xml:space="preserve">Глава </w:t>
      </w:r>
      <w:r w:rsidR="00564B37">
        <w:t xml:space="preserve">6, </w:t>
      </w:r>
      <w:r w:rsidR="006C2B70">
        <w:t>статья 15, пункт 4), разрешена до 30 января 2019 года.</w:t>
      </w:r>
    </w:p>
    <w:p w:rsidR="002B5EEA" w:rsidRDefault="002B5EEA" w:rsidP="00060B1D">
      <w:pPr>
        <w:pStyle w:val="a4"/>
      </w:pPr>
      <w:r>
        <w:t>6. Каждый игрок, принимающий участие в турнире, обязан</w:t>
      </w:r>
      <w:r w:rsidR="00F04D13">
        <w:t xml:space="preserve"> предоставить фотографию в качестве 500 кб и</w:t>
      </w:r>
      <w:r>
        <w:t xml:space="preserve"> внести </w:t>
      </w:r>
      <w:proofErr w:type="spellStart"/>
      <w:r w:rsidR="00DE16B9">
        <w:t>единоразовый</w:t>
      </w:r>
      <w:proofErr w:type="spellEnd"/>
      <w:r w:rsidR="00DE16B9">
        <w:t xml:space="preserve"> </w:t>
      </w:r>
      <w:r>
        <w:t>взнос в размере 500 рублей</w:t>
      </w:r>
      <w:r w:rsidR="00F04D13">
        <w:t xml:space="preserve"> до 10 октября 2019 года,</w:t>
      </w:r>
      <w:r>
        <w:t xml:space="preserve"> за создание </w:t>
      </w:r>
      <w:r w:rsidR="00747D8F">
        <w:t xml:space="preserve">стилизованного, </w:t>
      </w:r>
      <w:r>
        <w:t>индивидуального</w:t>
      </w:r>
      <w:r w:rsidR="00747D8F">
        <w:t>,</w:t>
      </w:r>
      <w:r>
        <w:t xml:space="preserve"> автоматизированного профиля хоккеиста. Без выполнения данного условия, игрок не будет допущен к участию в турнире.</w:t>
      </w:r>
    </w:p>
    <w:p w:rsidR="007E2FB7" w:rsidRPr="00060B1D" w:rsidRDefault="007E2FB7" w:rsidP="00060B1D">
      <w:pPr>
        <w:pStyle w:val="a4"/>
      </w:pPr>
      <w:r w:rsidRPr="009E1881">
        <w:rPr>
          <w:b/>
        </w:rPr>
        <w:t>Примечание</w:t>
      </w:r>
      <w:r>
        <w:t>: официальный представитель команды</w:t>
      </w:r>
      <w:r w:rsidR="009E1881">
        <w:t>, обязан предоставить копии служебных удостоверений (пенсионных удостоверений), подтверждающих принадлежность тех или иных игроков к правоо</w:t>
      </w:r>
      <w:r w:rsidR="00AE3B5C">
        <w:t>хранительным органам, по</w:t>
      </w:r>
      <w:r w:rsidR="009E1881">
        <w:t xml:space="preserve"> требованию </w:t>
      </w:r>
      <w:r w:rsidR="00AE3B5C">
        <w:t>любого официального представителя</w:t>
      </w:r>
      <w:r w:rsidR="00647762">
        <w:t xml:space="preserve"> другой</w:t>
      </w:r>
      <w:r w:rsidR="009E1881">
        <w:t xml:space="preserve"> команд</w:t>
      </w:r>
      <w:r w:rsidR="00647762">
        <w:t>ы</w:t>
      </w:r>
      <w:r w:rsidR="009E1881">
        <w:t xml:space="preserve">. </w:t>
      </w:r>
    </w:p>
    <w:p w:rsidR="00334306" w:rsidRPr="0071634F" w:rsidRDefault="00334306" w:rsidP="00055757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BD59AF">
        <w:rPr>
          <w:b/>
          <w:bCs/>
        </w:rPr>
        <w:t>18</w:t>
      </w:r>
      <w:r w:rsidRPr="0071634F">
        <w:rPr>
          <w:b/>
          <w:bCs/>
        </w:rPr>
        <w:t xml:space="preserve">. </w:t>
      </w:r>
      <w:r w:rsidRPr="0071634F">
        <w:rPr>
          <w:b/>
        </w:rPr>
        <w:t>Количество хоккеи</w:t>
      </w:r>
      <w:r w:rsidR="0071634F">
        <w:rPr>
          <w:b/>
        </w:rPr>
        <w:t>стов в заявочном списке Команды</w:t>
      </w:r>
    </w:p>
    <w:p w:rsidR="001557A5" w:rsidRPr="001557A5" w:rsidRDefault="00055757" w:rsidP="001557A5">
      <w:pPr>
        <w:pStyle w:val="a4"/>
      </w:pPr>
      <w:r w:rsidRPr="009C6C4B">
        <w:lastRenderedPageBreak/>
        <w:t>В заявочном списке К</w:t>
      </w:r>
      <w:r w:rsidR="00334306" w:rsidRPr="009C6C4B">
        <w:t xml:space="preserve">оманды на </w:t>
      </w:r>
      <w:r w:rsidR="00117CEE" w:rsidRPr="009C6C4B">
        <w:t xml:space="preserve">Турнир </w:t>
      </w:r>
      <w:r w:rsidR="00334306" w:rsidRPr="009C6C4B">
        <w:t xml:space="preserve">не может быть больше </w:t>
      </w:r>
      <w:r w:rsidR="00FC0CB1">
        <w:t>25 хоккеистов и не менее 2 вратарей</w:t>
      </w:r>
    </w:p>
    <w:p w:rsidR="00055757" w:rsidRPr="0071634F" w:rsidRDefault="00334306" w:rsidP="00055757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3E16AE">
        <w:rPr>
          <w:b/>
          <w:bCs/>
        </w:rPr>
        <w:t>1</w:t>
      </w:r>
      <w:r w:rsidR="00BD59AF">
        <w:rPr>
          <w:b/>
          <w:bCs/>
        </w:rPr>
        <w:t>9</w:t>
      </w:r>
      <w:r w:rsidRPr="0071634F">
        <w:rPr>
          <w:b/>
          <w:bCs/>
        </w:rPr>
        <w:t xml:space="preserve">. </w:t>
      </w:r>
      <w:r w:rsidR="00055757" w:rsidRPr="0071634F">
        <w:rPr>
          <w:b/>
        </w:rPr>
        <w:t>Приложения к заявке К</w:t>
      </w:r>
      <w:r w:rsidRPr="0071634F">
        <w:rPr>
          <w:b/>
        </w:rPr>
        <w:t xml:space="preserve">оманды </w:t>
      </w:r>
    </w:p>
    <w:p w:rsidR="00334306" w:rsidRPr="00060B1D" w:rsidRDefault="00334306" w:rsidP="00055757">
      <w:pPr>
        <w:pStyle w:val="a4"/>
      </w:pPr>
      <w:r w:rsidRPr="00060B1D">
        <w:t xml:space="preserve">1. </w:t>
      </w:r>
      <w:r w:rsidR="00055757">
        <w:t>К заявке К</w:t>
      </w:r>
      <w:r w:rsidRPr="00060B1D">
        <w:t>оманды прилагаются:</w:t>
      </w:r>
    </w:p>
    <w:p w:rsidR="001557A5" w:rsidRDefault="00EA5673" w:rsidP="002B5C8C">
      <w:pPr>
        <w:pStyle w:val="a4"/>
      </w:pPr>
      <w:r>
        <w:t>1.</w:t>
      </w:r>
      <w:r w:rsidR="00FC0CB1">
        <w:t>1</w:t>
      </w:r>
      <w:r w:rsidR="00334306" w:rsidRPr="00E86D0B">
        <w:t>.  </w:t>
      </w:r>
      <w:r w:rsidR="00E86D0B" w:rsidRPr="00E86D0B">
        <w:t>При ст</w:t>
      </w:r>
      <w:r w:rsidR="00647762">
        <w:t>атусе игрока -</w:t>
      </w:r>
      <w:r w:rsidR="000F5D97">
        <w:t xml:space="preserve"> Действующий сотрудник</w:t>
      </w:r>
      <w:r w:rsidR="00E86D0B" w:rsidRPr="00E86D0B">
        <w:t>, копия документа подтверждающего принадлежность игрока к правоохранительным, правовым, силовым или военным ведомствам</w:t>
      </w:r>
      <w:r w:rsidR="00D175EE">
        <w:t>;</w:t>
      </w:r>
    </w:p>
    <w:p w:rsidR="00647762" w:rsidRDefault="006C2B70" w:rsidP="002B5C8C">
      <w:pPr>
        <w:pStyle w:val="a4"/>
      </w:pPr>
      <w:r>
        <w:t>1.2</w:t>
      </w:r>
      <w:r w:rsidR="00613EB0">
        <w:t xml:space="preserve">. При статусе игрока - Ветеран, </w:t>
      </w:r>
      <w:r w:rsidR="00613EB0">
        <w:rPr>
          <w:color w:val="000000"/>
          <w:szCs w:val="22"/>
        </w:rPr>
        <w:t xml:space="preserve">копия пенсионного удостоверения с </w:t>
      </w:r>
      <w:proofErr w:type="spellStart"/>
      <w:r w:rsidR="00613EB0">
        <w:rPr>
          <w:color w:val="000000"/>
          <w:szCs w:val="22"/>
        </w:rPr>
        <w:t>неистёкшим</w:t>
      </w:r>
      <w:proofErr w:type="spellEnd"/>
      <w:r w:rsidR="00613EB0">
        <w:rPr>
          <w:color w:val="000000"/>
          <w:szCs w:val="22"/>
        </w:rPr>
        <w:t xml:space="preserve"> сроком действия, с указанием в нём о принадлежности к правоохранительным органам в период предшествующей трудовой деятельности;</w:t>
      </w:r>
    </w:p>
    <w:p w:rsidR="00D175EE" w:rsidRPr="002B5C8C" w:rsidRDefault="006C2B70" w:rsidP="002B5C8C">
      <w:pPr>
        <w:pStyle w:val="a4"/>
      </w:pPr>
      <w:r>
        <w:t>1.3</w:t>
      </w:r>
      <w:r w:rsidR="00D175EE">
        <w:t>. Команды-участницы Турнира должны предоставить фотографии всех заявленных игроков, в качестве не менее 500 кб;</w:t>
      </w:r>
    </w:p>
    <w:p w:rsidR="00334306" w:rsidRPr="0071634F" w:rsidRDefault="00334306" w:rsidP="00055757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BD59AF">
        <w:rPr>
          <w:b/>
          <w:bCs/>
        </w:rPr>
        <w:t>20</w:t>
      </w:r>
      <w:r w:rsidRPr="0071634F">
        <w:rPr>
          <w:b/>
          <w:bCs/>
        </w:rPr>
        <w:t xml:space="preserve">. </w:t>
      </w:r>
      <w:r w:rsidR="0071634F" w:rsidRPr="00120138">
        <w:rPr>
          <w:b/>
        </w:rPr>
        <w:t>Заявка Команды на отдельно взятый</w:t>
      </w:r>
      <w:r w:rsidRPr="00120138">
        <w:rPr>
          <w:b/>
        </w:rPr>
        <w:t xml:space="preserve"> матч</w:t>
      </w:r>
    </w:p>
    <w:p w:rsidR="00746D30" w:rsidRDefault="00746D30" w:rsidP="00746D30">
      <w:pPr>
        <w:pStyle w:val="a4"/>
        <w:numPr>
          <w:ilvl w:val="0"/>
          <w:numId w:val="13"/>
        </w:numPr>
        <w:ind w:left="0"/>
      </w:pPr>
      <w:r>
        <w:t>В заявке К</w:t>
      </w:r>
      <w:r w:rsidRPr="00060B1D">
        <w:t>оманды на отдельно взяты</w:t>
      </w:r>
      <w:r>
        <w:t>й</w:t>
      </w:r>
      <w:r w:rsidRPr="00060B1D">
        <w:t xml:space="preserve"> матч </w:t>
      </w:r>
      <w:r>
        <w:t>Турнира</w:t>
      </w:r>
      <w:r w:rsidRPr="00060B1D">
        <w:t xml:space="preserve"> </w:t>
      </w:r>
      <w:r>
        <w:t>может</w:t>
      </w:r>
      <w:r w:rsidRPr="00060B1D">
        <w:t xml:space="preserve"> быть </w:t>
      </w:r>
      <w:r>
        <w:t>до 25 игроков, включая вратарей.</w:t>
      </w:r>
      <w:r w:rsidRPr="00060B1D">
        <w:t xml:space="preserve"> </w:t>
      </w:r>
    </w:p>
    <w:p w:rsidR="00CF1AC1" w:rsidRDefault="00CF1AC1" w:rsidP="00E86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86D0B" w:rsidRPr="00E86D0B" w:rsidRDefault="00BD59AF" w:rsidP="00E86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21</w:t>
      </w:r>
      <w:r w:rsidR="00E86D0B" w:rsidRPr="00E86D0B">
        <w:rPr>
          <w:rFonts w:ascii="Times New Roman" w:hAnsi="Times New Roman" w:cs="Times New Roman"/>
          <w:b/>
        </w:rPr>
        <w:t>. Переходы</w:t>
      </w:r>
    </w:p>
    <w:p w:rsidR="00E86D0B" w:rsidRPr="00E86D0B" w:rsidRDefault="00E86D0B" w:rsidP="00E86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86D0B" w:rsidRPr="006C2B70" w:rsidRDefault="006C2B70" w:rsidP="006C2B70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2B70">
        <w:rPr>
          <w:rFonts w:ascii="Times New Roman" w:hAnsi="Times New Roman" w:cs="Times New Roman"/>
        </w:rPr>
        <w:t>В течение сезона, переходы игроков из одной команды в другую – запрещены.</w:t>
      </w:r>
    </w:p>
    <w:p w:rsidR="00334306" w:rsidRPr="0071634F" w:rsidRDefault="00334306" w:rsidP="007713A5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5F667C">
        <w:rPr>
          <w:b/>
        </w:rPr>
        <w:t>2</w:t>
      </w:r>
      <w:r w:rsidR="00BD59AF">
        <w:rPr>
          <w:b/>
          <w:bCs/>
        </w:rPr>
        <w:t>2</w:t>
      </w:r>
      <w:r w:rsidRPr="0071634F">
        <w:rPr>
          <w:b/>
          <w:bCs/>
        </w:rPr>
        <w:t xml:space="preserve">. </w:t>
      </w:r>
      <w:r w:rsidR="0071634F" w:rsidRPr="0071634F">
        <w:rPr>
          <w:b/>
        </w:rPr>
        <w:t xml:space="preserve">Условия проведения </w:t>
      </w:r>
      <w:r w:rsidR="00117CEE" w:rsidRPr="00117CEE">
        <w:rPr>
          <w:b/>
        </w:rPr>
        <w:t>Турнира</w:t>
      </w:r>
    </w:p>
    <w:p w:rsidR="00AD7607" w:rsidRPr="00060B1D" w:rsidRDefault="00334306" w:rsidP="00060B1D">
      <w:pPr>
        <w:pStyle w:val="a4"/>
      </w:pPr>
      <w:r w:rsidRPr="00060B1D">
        <w:t xml:space="preserve">Все матчи </w:t>
      </w:r>
      <w:r w:rsidR="00117CEE">
        <w:t>Турнира</w:t>
      </w:r>
      <w:r w:rsidR="00117CEE" w:rsidRPr="00060B1D">
        <w:t xml:space="preserve"> </w:t>
      </w:r>
      <w:r w:rsidRPr="00060B1D">
        <w:t>проводятся по «</w:t>
      </w:r>
      <w:r w:rsidR="00EA5673">
        <w:t>Ветеранским п</w:t>
      </w:r>
      <w:r w:rsidRPr="00060B1D">
        <w:t>равилам игры в хокке</w:t>
      </w:r>
      <w:r w:rsidR="0032624F">
        <w:t>й</w:t>
      </w:r>
      <w:r w:rsidR="007713A5">
        <w:t xml:space="preserve">» и в соответствии с </w:t>
      </w:r>
      <w:r w:rsidRPr="00060B1D">
        <w:t>нормами настоящего Регламента. Все хоккеисты, тренеры, врачи, руководители и иные должностные лица хокке</w:t>
      </w:r>
      <w:r w:rsidR="0032624F">
        <w:t>й</w:t>
      </w:r>
      <w:r w:rsidRPr="00060B1D">
        <w:t>ных клубов, судьи, инспекторы и иные лица, заде</w:t>
      </w:r>
      <w:r w:rsidR="0032624F">
        <w:t>й</w:t>
      </w:r>
      <w:r w:rsidRPr="00060B1D">
        <w:t xml:space="preserve">ствованные в матчах </w:t>
      </w:r>
      <w:r w:rsidR="00117CEE">
        <w:t>Турнира</w:t>
      </w:r>
      <w:r w:rsidRPr="00060B1D">
        <w:t>, обязаны знать и выполнять «</w:t>
      </w:r>
      <w:r w:rsidR="00EA5673">
        <w:t>Ветеранские п</w:t>
      </w:r>
      <w:r w:rsidRPr="00060B1D">
        <w:t>равила игр</w:t>
      </w:r>
      <w:r w:rsidR="00EA5673">
        <w:t xml:space="preserve">ы в хоккей» </w:t>
      </w:r>
      <w:r w:rsidRPr="00060B1D">
        <w:t xml:space="preserve">и нормы настоящего Регламента. </w:t>
      </w:r>
    </w:p>
    <w:p w:rsidR="00AD7607" w:rsidRDefault="003E16AE" w:rsidP="0071634F">
      <w:pPr>
        <w:pStyle w:val="a4"/>
        <w:jc w:val="center"/>
        <w:rPr>
          <w:b/>
        </w:rPr>
      </w:pPr>
      <w:r>
        <w:rPr>
          <w:b/>
        </w:rPr>
        <w:t>ГЛАВА 7</w:t>
      </w:r>
      <w:r w:rsidR="00AD7607">
        <w:rPr>
          <w:b/>
        </w:rPr>
        <w:t>. УСЛОВИЯ ПРОВЕДЕНИЯ ТУРНИРА</w:t>
      </w:r>
    </w:p>
    <w:p w:rsidR="00334306" w:rsidRPr="0071634F" w:rsidRDefault="00334306" w:rsidP="0071634F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BD59AF">
        <w:rPr>
          <w:b/>
          <w:bCs/>
        </w:rPr>
        <w:t>23</w:t>
      </w:r>
      <w:r w:rsidRPr="0071634F">
        <w:rPr>
          <w:b/>
          <w:bCs/>
        </w:rPr>
        <w:t xml:space="preserve">. </w:t>
      </w:r>
      <w:r w:rsidRPr="0071634F">
        <w:rPr>
          <w:b/>
        </w:rPr>
        <w:t xml:space="preserve">Требования к </w:t>
      </w:r>
      <w:r w:rsidR="001557A5">
        <w:rPr>
          <w:b/>
        </w:rPr>
        <w:t>форме К</w:t>
      </w:r>
      <w:r w:rsidRPr="0071634F">
        <w:rPr>
          <w:b/>
        </w:rPr>
        <w:t>оманд</w:t>
      </w:r>
    </w:p>
    <w:p w:rsidR="00F04D13" w:rsidRDefault="00334306" w:rsidP="00F04D13">
      <w:pPr>
        <w:pStyle w:val="a4"/>
        <w:numPr>
          <w:ilvl w:val="0"/>
          <w:numId w:val="14"/>
        </w:numPr>
        <w:ind w:left="0"/>
      </w:pPr>
      <w:r w:rsidRPr="00060B1D">
        <w:t>Основные элементы формы (свитеры, гамаши</w:t>
      </w:r>
      <w:r w:rsidR="00F04D13">
        <w:t>,</w:t>
      </w:r>
      <w:r w:rsidR="00FC0CB1">
        <w:t xml:space="preserve"> шорты</w:t>
      </w:r>
      <w:r w:rsidRPr="00060B1D">
        <w:t>), включая экипировку вратаря (за исключением его шлема), в которо</w:t>
      </w:r>
      <w:r w:rsidR="0032624F">
        <w:t>й</w:t>
      </w:r>
      <w:r w:rsidRPr="00060B1D">
        <w:t xml:space="preserve"> </w:t>
      </w:r>
      <w:proofErr w:type="gramStart"/>
      <w:r w:rsidRPr="00060B1D">
        <w:t xml:space="preserve">выступает команда </w:t>
      </w:r>
      <w:r w:rsidR="00FC0CB1">
        <w:t>должны</w:t>
      </w:r>
      <w:proofErr w:type="gramEnd"/>
      <w:r w:rsidR="00FC0CB1">
        <w:t xml:space="preserve"> быть выполнены в едином стиле и цветовой гамме у всех игроков команды;</w:t>
      </w:r>
    </w:p>
    <w:p w:rsidR="00F04D13" w:rsidRDefault="00F04D13" w:rsidP="00F04D13">
      <w:pPr>
        <w:pStyle w:val="a4"/>
        <w:numPr>
          <w:ilvl w:val="1"/>
          <w:numId w:val="22"/>
        </w:numPr>
      </w:pPr>
      <w:r>
        <w:t xml:space="preserve"> Все команды</w:t>
      </w:r>
      <w:r w:rsidR="008368D9">
        <w:t>-участницы</w:t>
      </w:r>
      <w:r>
        <w:t xml:space="preserve"> до января 2020 года</w:t>
      </w:r>
      <w:r w:rsidR="008368D9">
        <w:t>, должны привести в порядок цветовую гамму шлемов всех полевых игроков команды. Шлема у всех полевых игроков должны быть выполнены в единой цветовой гамме.</w:t>
      </w:r>
    </w:p>
    <w:p w:rsidR="00334306" w:rsidRPr="00060B1D" w:rsidRDefault="00746D30" w:rsidP="00746D30">
      <w:pPr>
        <w:pStyle w:val="a4"/>
        <w:numPr>
          <w:ilvl w:val="1"/>
          <w:numId w:val="22"/>
        </w:numPr>
      </w:pPr>
      <w:r>
        <w:t xml:space="preserve"> В случае выявления нарушения игроком, пункта правил о едином стиле и цветовой гамме формы команды, судьи удаляют с поля этого игрока и он не может принимать участия в матче, до исправления данного нарушения.</w:t>
      </w:r>
      <w:r w:rsidR="000B4F6B">
        <w:br/>
      </w:r>
    </w:p>
    <w:p w:rsidR="00334306" w:rsidRPr="00060B1D" w:rsidRDefault="00334306" w:rsidP="00060B1D">
      <w:pPr>
        <w:pStyle w:val="a4"/>
        <w:numPr>
          <w:ilvl w:val="0"/>
          <w:numId w:val="14"/>
        </w:numPr>
        <w:ind w:left="0"/>
      </w:pPr>
      <w:r w:rsidRPr="00060B1D">
        <w:lastRenderedPageBreak/>
        <w:t>Команда - «хозяин поля» обязана выступать в темно</w:t>
      </w:r>
      <w:r w:rsidR="0032624F">
        <w:t>й</w:t>
      </w:r>
      <w:r w:rsidRPr="00060B1D">
        <w:t xml:space="preserve"> форме, а команда «госте</w:t>
      </w:r>
      <w:r w:rsidR="0032624F">
        <w:t>й</w:t>
      </w:r>
      <w:r w:rsidRPr="00060B1D">
        <w:t>» – в светло</w:t>
      </w:r>
      <w:r w:rsidR="0032624F">
        <w:t>й</w:t>
      </w:r>
      <w:r w:rsidRPr="00060B1D">
        <w:t xml:space="preserve"> форме, контрастно</w:t>
      </w:r>
      <w:r w:rsidR="0032624F">
        <w:t>й</w:t>
      </w:r>
      <w:r w:rsidRPr="00060B1D">
        <w:t xml:space="preserve"> по цвету. </w:t>
      </w:r>
      <w:r w:rsidR="000B4F6B">
        <w:br/>
      </w:r>
    </w:p>
    <w:p w:rsidR="00334306" w:rsidRPr="00060B1D" w:rsidRDefault="00334306" w:rsidP="00B575D9">
      <w:pPr>
        <w:pStyle w:val="a4"/>
        <w:numPr>
          <w:ilvl w:val="0"/>
          <w:numId w:val="14"/>
        </w:numPr>
        <w:ind w:left="0"/>
      </w:pPr>
      <w:r w:rsidRPr="00060B1D">
        <w:t xml:space="preserve">Свитер хоккеиста должен иметь: </w:t>
      </w:r>
      <w:r w:rsidR="000B4F6B">
        <w:br/>
      </w:r>
      <w:r w:rsidRPr="00060B1D">
        <w:t>3.1.  На</w:t>
      </w:r>
      <w:r w:rsidR="007713A5">
        <w:t xml:space="preserve"> </w:t>
      </w:r>
      <w:r w:rsidRPr="00060B1D">
        <w:t>груди</w:t>
      </w:r>
      <w:r w:rsidR="007713A5">
        <w:t xml:space="preserve"> </w:t>
      </w:r>
      <w:r w:rsidRPr="00060B1D">
        <w:t>–</w:t>
      </w:r>
      <w:r w:rsidR="007713A5">
        <w:t xml:space="preserve"> </w:t>
      </w:r>
      <w:r w:rsidRPr="00060B1D">
        <w:t>эмблему</w:t>
      </w:r>
      <w:r w:rsidR="007713A5">
        <w:t xml:space="preserve"> Команды</w:t>
      </w:r>
      <w:r w:rsidRPr="00060B1D">
        <w:t xml:space="preserve">. </w:t>
      </w:r>
      <w:r w:rsidR="000B4F6B">
        <w:br/>
      </w:r>
      <w:r w:rsidRPr="00060B1D">
        <w:t>3.2.  На спине – номер, под которым хокке</w:t>
      </w:r>
      <w:r w:rsidR="007713A5">
        <w:t xml:space="preserve">ист состоит в заявочном списке </w:t>
      </w:r>
      <w:r w:rsidR="00D175EE">
        <w:t xml:space="preserve">на сезон. За каждым игроком, в течение всего сезона, должен быть закреплён только один игровой </w:t>
      </w:r>
      <w:r w:rsidR="00565F40">
        <w:t>номер на обоих комплектах формы.</w:t>
      </w:r>
      <w:r w:rsidR="00D1382E">
        <w:br/>
      </w:r>
    </w:p>
    <w:p w:rsidR="00334306" w:rsidRPr="0071634F" w:rsidRDefault="00334306" w:rsidP="008D2571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94058D">
        <w:rPr>
          <w:b/>
          <w:bCs/>
        </w:rPr>
        <w:t>24</w:t>
      </w:r>
      <w:r w:rsidRPr="0071634F">
        <w:rPr>
          <w:b/>
          <w:bCs/>
        </w:rPr>
        <w:t xml:space="preserve">. </w:t>
      </w:r>
      <w:r w:rsidRPr="0071634F">
        <w:rPr>
          <w:b/>
        </w:rPr>
        <w:t>Номера хоккеистов</w:t>
      </w:r>
    </w:p>
    <w:p w:rsidR="00334306" w:rsidRDefault="00D175EE" w:rsidP="00060B1D">
      <w:pPr>
        <w:pStyle w:val="a4"/>
      </w:pPr>
      <w:r>
        <w:t xml:space="preserve">1. </w:t>
      </w:r>
      <w:r w:rsidR="00334306" w:rsidRPr="00060B1D">
        <w:t xml:space="preserve">В заявке команды не может быть двух хоккеистов с одинаковым игровым номером. </w:t>
      </w:r>
    </w:p>
    <w:p w:rsidR="00D175EE" w:rsidRDefault="00D175EE" w:rsidP="00060B1D">
      <w:pPr>
        <w:pStyle w:val="a4"/>
      </w:pPr>
      <w:r>
        <w:t>1.1. В случае выявления во время матча (или до матча, на разминке), что игрок вышел на игру не под своим закреплённым на сезон номером, данный игрок удаляется</w:t>
      </w:r>
      <w:r w:rsidR="00584724">
        <w:t xml:space="preserve"> судьями</w:t>
      </w:r>
      <w:r>
        <w:t xml:space="preserve"> с площадки и не может пр</w:t>
      </w:r>
      <w:r w:rsidR="00565F40">
        <w:t>инимать участия в матче</w:t>
      </w:r>
      <w:r w:rsidR="00746D30">
        <w:t>, до исправления данного нарушения</w:t>
      </w:r>
      <w:r w:rsidR="00565F40">
        <w:t>;</w:t>
      </w:r>
    </w:p>
    <w:p w:rsidR="00565F40" w:rsidRPr="00060B1D" w:rsidRDefault="00565F40" w:rsidP="00060B1D">
      <w:pPr>
        <w:pStyle w:val="a4"/>
      </w:pPr>
      <w:r>
        <w:t>1.2. В случае выявления после матча, что какой-либо игрок принимал участие в матче не под закреплённым за собой на сезон номеро</w:t>
      </w:r>
      <w:proofErr w:type="gramStart"/>
      <w:r>
        <w:t>м-</w:t>
      </w:r>
      <w:proofErr w:type="gramEnd"/>
      <w:r>
        <w:t xml:space="preserve"> команде, за которую он заявлен присуждается техническое поражение, а команде-сопернице техническая победа.</w:t>
      </w:r>
    </w:p>
    <w:p w:rsidR="00334306" w:rsidRPr="0071634F" w:rsidRDefault="00334306" w:rsidP="008D2571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94058D">
        <w:rPr>
          <w:b/>
          <w:bCs/>
        </w:rPr>
        <w:t>25</w:t>
      </w:r>
      <w:r w:rsidRPr="0071634F">
        <w:rPr>
          <w:b/>
          <w:bCs/>
        </w:rPr>
        <w:t xml:space="preserve">. </w:t>
      </w:r>
      <w:r w:rsidRPr="0071634F">
        <w:rPr>
          <w:b/>
        </w:rPr>
        <w:t>Послематчевое рукопожатие</w:t>
      </w:r>
    </w:p>
    <w:p w:rsidR="00334306" w:rsidRDefault="00334306" w:rsidP="00060B1D">
      <w:pPr>
        <w:pStyle w:val="a4"/>
      </w:pPr>
      <w:r w:rsidRPr="00060B1D">
        <w:t>После окончания каждого матча</w:t>
      </w:r>
      <w:r w:rsidR="00E95EE6">
        <w:t xml:space="preserve"> </w:t>
      </w:r>
      <w:r w:rsidRPr="00060B1D">
        <w:t>все хоккеисты игравших команд обязаны участвовать в послематчевом рукопожатии.</w:t>
      </w:r>
      <w:r w:rsidR="00874EA3">
        <w:t xml:space="preserve"> За исключением матчей плей-офф, в которых</w:t>
      </w:r>
      <w:r w:rsidR="00E95EE6">
        <w:t xml:space="preserve"> рукопожатие производится по окончанию матча, завершающего каждую серию. </w:t>
      </w:r>
      <w:r w:rsidRPr="00060B1D">
        <w:t>Рукопожатие про</w:t>
      </w:r>
      <w:r w:rsidR="00E95EE6">
        <w:t>исходит</w:t>
      </w:r>
      <w:r w:rsidRPr="00060B1D">
        <w:t xml:space="preserve"> в середине п</w:t>
      </w:r>
      <w:r w:rsidR="0032624F">
        <w:t>л</w:t>
      </w:r>
      <w:r w:rsidRPr="00060B1D">
        <w:t>ощадки. Хоккеисты выстраиваются в условную линию и двигаются в направлении ворот команды-соперника.</w:t>
      </w:r>
    </w:p>
    <w:p w:rsidR="00C322E2" w:rsidRPr="00BF3B1D" w:rsidRDefault="00C322E2" w:rsidP="00C322E2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94058D">
        <w:rPr>
          <w:b/>
          <w:bCs/>
        </w:rPr>
        <w:t>26</w:t>
      </w:r>
      <w:r w:rsidRPr="0071634F">
        <w:rPr>
          <w:b/>
          <w:bCs/>
        </w:rPr>
        <w:t xml:space="preserve">. </w:t>
      </w:r>
      <w:r>
        <w:rPr>
          <w:b/>
        </w:rPr>
        <w:t>Затраты на проведение турнира.</w:t>
      </w:r>
    </w:p>
    <w:p w:rsidR="0094058D" w:rsidRDefault="00C322E2" w:rsidP="00C322E2">
      <w:pPr>
        <w:pStyle w:val="a4"/>
        <w:jc w:val="both"/>
        <w:rPr>
          <w:bCs/>
          <w:iCs/>
        </w:rPr>
      </w:pPr>
      <w:r w:rsidRPr="00290F2F">
        <w:t xml:space="preserve">           Затраты на проведение турнира </w:t>
      </w:r>
      <w:r w:rsidRPr="00290F2F">
        <w:rPr>
          <w:bCs/>
          <w:iCs/>
        </w:rPr>
        <w:t xml:space="preserve">Новосибирская областная организация Общества «Динамо» и </w:t>
      </w:r>
      <w:r>
        <w:rPr>
          <w:bCs/>
          <w:iCs/>
        </w:rPr>
        <w:t>Новосибирская региональная общественной организации по развитию спорта «Хоккейная Нация» несут за счет собственных ресурсов и взносов, вносимых каждой из команд.</w:t>
      </w:r>
    </w:p>
    <w:p w:rsidR="00C322E2" w:rsidRDefault="00C322E2" w:rsidP="00C322E2">
      <w:pPr>
        <w:pStyle w:val="a4"/>
        <w:jc w:val="both"/>
        <w:rPr>
          <w:bCs/>
          <w:iCs/>
        </w:rPr>
      </w:pPr>
      <w:r>
        <w:rPr>
          <w:bCs/>
          <w:iCs/>
        </w:rPr>
        <w:t xml:space="preserve"> Каждая из команд в срок не </w:t>
      </w:r>
      <w:proofErr w:type="gramStart"/>
      <w:r>
        <w:rPr>
          <w:bCs/>
          <w:iCs/>
        </w:rPr>
        <w:t>позднее</w:t>
      </w:r>
      <w:proofErr w:type="gramEnd"/>
      <w:r>
        <w:rPr>
          <w:bCs/>
          <w:iCs/>
        </w:rPr>
        <w:t xml:space="preserve"> чем за сутки до начала матча перечисляет или вносит в кассу Новосибирской областной организации Общества «Динамо»  денежный взнос в сумме 1250 рублей за оплату организованной Обществом «Динамо» медицинской помощи</w:t>
      </w:r>
      <w:r w:rsidRPr="00290F2F">
        <w:rPr>
          <w:bCs/>
          <w:iCs/>
        </w:rPr>
        <w:t>.</w:t>
      </w:r>
      <w:r w:rsidR="0094058D">
        <w:rPr>
          <w:bCs/>
          <w:iCs/>
        </w:rPr>
        <w:t xml:space="preserve"> При несоб</w:t>
      </w:r>
      <w:r w:rsidR="00493714">
        <w:rPr>
          <w:bCs/>
          <w:iCs/>
        </w:rPr>
        <w:t>людении данного условия, команда не</w:t>
      </w:r>
      <w:r w:rsidR="0094058D">
        <w:rPr>
          <w:bCs/>
          <w:iCs/>
        </w:rPr>
        <w:t xml:space="preserve"> будет</w:t>
      </w:r>
      <w:r w:rsidR="00493714">
        <w:rPr>
          <w:bCs/>
          <w:iCs/>
        </w:rPr>
        <w:t xml:space="preserve"> допущена к проведению матча, а после</w:t>
      </w:r>
      <w:r w:rsidR="0094058D">
        <w:rPr>
          <w:bCs/>
          <w:iCs/>
        </w:rPr>
        <w:t xml:space="preserve"> </w:t>
      </w:r>
      <w:r w:rsidR="00493714">
        <w:rPr>
          <w:bCs/>
          <w:iCs/>
        </w:rPr>
        <w:t xml:space="preserve">ей будет </w:t>
      </w:r>
      <w:r w:rsidR="0094058D">
        <w:rPr>
          <w:bCs/>
          <w:iCs/>
        </w:rPr>
        <w:t>присуждено техническое поражение.</w:t>
      </w:r>
    </w:p>
    <w:p w:rsidR="00C322E2" w:rsidRPr="00060B1D" w:rsidRDefault="00C322E2" w:rsidP="00C322E2">
      <w:pPr>
        <w:pStyle w:val="a4"/>
      </w:pPr>
      <w:r w:rsidRPr="00B71D1D">
        <w:rPr>
          <w:rFonts w:eastAsia="Times New Roman"/>
          <w:bCs/>
          <w:iCs/>
        </w:rPr>
        <w:tab/>
      </w:r>
      <w:proofErr w:type="gramStart"/>
      <w:r w:rsidRPr="00B71D1D">
        <w:rPr>
          <w:rFonts w:eastAsia="Times New Roman"/>
          <w:bCs/>
          <w:iCs/>
        </w:rPr>
        <w:t>Каждая из команд до или непосредственно после состоявшегося игрового матча вносит в Новосибирскую региональную общественную организацию по развитию спорта</w:t>
      </w:r>
      <w:r>
        <w:rPr>
          <w:rFonts w:eastAsia="Times New Roman"/>
          <w:bCs/>
          <w:iCs/>
        </w:rPr>
        <w:t xml:space="preserve"> «Хок</w:t>
      </w:r>
      <w:r w:rsidR="004154D4">
        <w:rPr>
          <w:rFonts w:eastAsia="Times New Roman"/>
          <w:bCs/>
          <w:iCs/>
        </w:rPr>
        <w:t>кейная</w:t>
      </w:r>
      <w:r w:rsidR="008368D9">
        <w:rPr>
          <w:rFonts w:eastAsia="Times New Roman"/>
          <w:bCs/>
          <w:iCs/>
        </w:rPr>
        <w:t xml:space="preserve"> Нация» взнос в сумме 4750</w:t>
      </w:r>
      <w:r>
        <w:rPr>
          <w:rFonts w:eastAsia="Times New Roman"/>
          <w:bCs/>
          <w:iCs/>
        </w:rPr>
        <w:t xml:space="preserve"> рублей </w:t>
      </w:r>
      <w:r w:rsidRPr="00B71D1D">
        <w:rPr>
          <w:rFonts w:eastAsia="Times New Roman"/>
          <w:bCs/>
          <w:iCs/>
        </w:rPr>
        <w:t xml:space="preserve">в счет оплаты </w:t>
      </w:r>
      <w:r w:rsidR="000F5D97">
        <w:rPr>
          <w:bCs/>
          <w:iCs/>
        </w:rPr>
        <w:t>услуг работы суд</w:t>
      </w:r>
      <w:r w:rsidR="0054063D">
        <w:rPr>
          <w:bCs/>
          <w:iCs/>
        </w:rPr>
        <w:t xml:space="preserve">ей и специалистов по статистике, </w:t>
      </w:r>
      <w:r w:rsidRPr="00B71D1D">
        <w:rPr>
          <w:rFonts w:eastAsia="Times New Roman"/>
        </w:rPr>
        <w:t>видеосъёмк</w:t>
      </w:r>
      <w:r>
        <w:t>е</w:t>
      </w:r>
      <w:r w:rsidR="00493714">
        <w:rPr>
          <w:rFonts w:eastAsia="Times New Roman"/>
        </w:rPr>
        <w:t xml:space="preserve"> матча</w:t>
      </w:r>
      <w:r w:rsidRPr="00B71D1D">
        <w:rPr>
          <w:rFonts w:eastAsia="Times New Roman"/>
        </w:rPr>
        <w:t xml:space="preserve"> (согласно календарного графика), а также пользования платформой (</w:t>
      </w:r>
      <w:proofErr w:type="spellStart"/>
      <w:r>
        <w:rPr>
          <w:rFonts w:eastAsia="Times New Roman"/>
          <w:lang w:val="en-US"/>
        </w:rPr>
        <w:t>hockeynation</w:t>
      </w:r>
      <w:proofErr w:type="spellEnd"/>
      <w:r w:rsidRPr="00C322E2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su</w:t>
      </w:r>
      <w:proofErr w:type="spellEnd"/>
      <w:r w:rsidRPr="00B71D1D">
        <w:rPr>
          <w:rFonts w:eastAsia="Times New Roman"/>
        </w:rPr>
        <w:t>), синхронизированной с программой, предполагающей фиксацию в режиме реального времени статистических данны</w:t>
      </w:r>
      <w:r w:rsidR="00493714">
        <w:rPr>
          <w:rFonts w:eastAsia="Times New Roman"/>
        </w:rPr>
        <w:t>х о ходе</w:t>
      </w:r>
      <w:proofErr w:type="gramEnd"/>
      <w:r w:rsidR="00493714">
        <w:rPr>
          <w:rFonts w:eastAsia="Times New Roman"/>
        </w:rPr>
        <w:t xml:space="preserve"> и </w:t>
      </w:r>
      <w:proofErr w:type="gramStart"/>
      <w:r w:rsidR="00493714">
        <w:rPr>
          <w:rFonts w:eastAsia="Times New Roman"/>
        </w:rPr>
        <w:t>результатах</w:t>
      </w:r>
      <w:proofErr w:type="gramEnd"/>
      <w:r w:rsidR="00493714">
        <w:rPr>
          <w:rFonts w:eastAsia="Times New Roman"/>
        </w:rPr>
        <w:t xml:space="preserve"> хоккейного матча</w:t>
      </w:r>
      <w:r w:rsidRPr="00B71D1D">
        <w:rPr>
          <w:rFonts w:eastAsia="Times New Roman"/>
        </w:rPr>
        <w:t>, результатов участия</w:t>
      </w:r>
      <w:r>
        <w:rPr>
          <w:rFonts w:eastAsia="Times New Roman"/>
        </w:rPr>
        <w:t xml:space="preserve"> (статистических данных)</w:t>
      </w:r>
      <w:r w:rsidR="00493714">
        <w:rPr>
          <w:rFonts w:eastAsia="Times New Roman"/>
        </w:rPr>
        <w:t xml:space="preserve"> в нём</w:t>
      </w:r>
      <w:r w:rsidRPr="00B71D1D">
        <w:rPr>
          <w:rFonts w:eastAsia="Times New Roman"/>
        </w:rPr>
        <w:t xml:space="preserve"> конкретных игроков, а также общего рейтинга игроков и </w:t>
      </w:r>
      <w:r w:rsidRPr="00B71D1D">
        <w:rPr>
          <w:rFonts w:eastAsia="Times New Roman"/>
        </w:rPr>
        <w:lastRenderedPageBreak/>
        <w:t>представляемой ими команды по ходу и итогам турнира.</w:t>
      </w:r>
      <w:r w:rsidR="0094058D">
        <w:rPr>
          <w:rFonts w:eastAsia="Times New Roman"/>
        </w:rPr>
        <w:t xml:space="preserve"> В случае несоблюдения данного условия, команде будет присуждено техническое поражение.</w:t>
      </w:r>
    </w:p>
    <w:p w:rsidR="004D68E6" w:rsidRDefault="004D68E6" w:rsidP="00BC255F">
      <w:pPr>
        <w:pStyle w:val="a4"/>
        <w:rPr>
          <w:b/>
        </w:rPr>
      </w:pPr>
    </w:p>
    <w:p w:rsidR="00AD7607" w:rsidRDefault="003E16AE" w:rsidP="0071634F">
      <w:pPr>
        <w:pStyle w:val="a4"/>
        <w:jc w:val="center"/>
        <w:rPr>
          <w:b/>
        </w:rPr>
      </w:pPr>
      <w:r>
        <w:rPr>
          <w:b/>
        </w:rPr>
        <w:t>ГЛАВА 8</w:t>
      </w:r>
      <w:r w:rsidR="00AD7607">
        <w:rPr>
          <w:b/>
        </w:rPr>
        <w:t>. ПРАВИЛА ПРОВЕДЕНИЯ ОТДЕЛЬНОГО МАТЧА</w:t>
      </w:r>
    </w:p>
    <w:p w:rsidR="00334306" w:rsidRPr="0071634F" w:rsidRDefault="00334306" w:rsidP="0071634F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94058D">
        <w:rPr>
          <w:b/>
          <w:bCs/>
        </w:rPr>
        <w:t>27</w:t>
      </w:r>
      <w:r w:rsidRPr="0071634F">
        <w:rPr>
          <w:b/>
          <w:bCs/>
        </w:rPr>
        <w:t xml:space="preserve">. </w:t>
      </w:r>
      <w:r w:rsidR="005F667C">
        <w:rPr>
          <w:b/>
        </w:rPr>
        <w:t>Общие положения</w:t>
      </w:r>
    </w:p>
    <w:p w:rsidR="00334306" w:rsidRPr="00060B1D" w:rsidRDefault="00334306" w:rsidP="00060B1D">
      <w:pPr>
        <w:pStyle w:val="a4"/>
      </w:pPr>
      <w:r w:rsidRPr="00060B1D">
        <w:t xml:space="preserve">Все матчи должны быть проведены в сроки (день и час), установленные календарем </w:t>
      </w:r>
      <w:r w:rsidR="00117CEE">
        <w:t>Турнира</w:t>
      </w:r>
      <w:r w:rsidRPr="00060B1D">
        <w:t xml:space="preserve">, </w:t>
      </w:r>
      <w:r w:rsidR="008D2571">
        <w:t>П</w:t>
      </w:r>
      <w:r w:rsidRPr="00060B1D">
        <w:t>еренос матча на друго</w:t>
      </w:r>
      <w:r w:rsidR="0032624F">
        <w:t>й</w:t>
      </w:r>
      <w:r w:rsidRPr="00060B1D">
        <w:t xml:space="preserve"> срок (день и/или час) допускается в исключительных случаях: </w:t>
      </w:r>
    </w:p>
    <w:p w:rsidR="0032624F" w:rsidRDefault="00334306" w:rsidP="005B595C">
      <w:pPr>
        <w:pStyle w:val="a4"/>
      </w:pPr>
      <w:r w:rsidRPr="00060B1D">
        <w:t>а) при наступлении форс-мажорных обстоятельств;</w:t>
      </w:r>
    </w:p>
    <w:p w:rsidR="00BC255F" w:rsidRDefault="00BC255F" w:rsidP="005B595C">
      <w:pPr>
        <w:pStyle w:val="a4"/>
      </w:pPr>
    </w:p>
    <w:p w:rsidR="00334306" w:rsidRPr="0071634F" w:rsidRDefault="00334306" w:rsidP="008D2571">
      <w:pPr>
        <w:pStyle w:val="a4"/>
        <w:jc w:val="center"/>
        <w:rPr>
          <w:b/>
        </w:rPr>
      </w:pPr>
      <w:r w:rsidRPr="00060B1D">
        <w:br/>
      </w:r>
      <w:r w:rsidRPr="0071634F">
        <w:rPr>
          <w:b/>
        </w:rPr>
        <w:t xml:space="preserve">Статья </w:t>
      </w:r>
      <w:r w:rsidR="0094058D">
        <w:rPr>
          <w:b/>
          <w:bCs/>
        </w:rPr>
        <w:t>28</w:t>
      </w:r>
      <w:r w:rsidRPr="0071634F">
        <w:rPr>
          <w:b/>
          <w:bCs/>
        </w:rPr>
        <w:t xml:space="preserve">. </w:t>
      </w:r>
      <w:r w:rsidRPr="0071634F">
        <w:rPr>
          <w:b/>
        </w:rPr>
        <w:t>Де</w:t>
      </w:r>
      <w:r w:rsidR="0032624F">
        <w:rPr>
          <w:b/>
        </w:rPr>
        <w:t>й</w:t>
      </w:r>
      <w:r w:rsidRPr="0071634F">
        <w:rPr>
          <w:b/>
        </w:rPr>
        <w:t>ствия в форс</w:t>
      </w:r>
      <w:r w:rsidRPr="0071634F">
        <w:rPr>
          <w:b/>
          <w:bCs/>
        </w:rPr>
        <w:t>-</w:t>
      </w:r>
      <w:r w:rsidRPr="0071634F">
        <w:rPr>
          <w:b/>
        </w:rPr>
        <w:t>мажорных обстоятельствах</w:t>
      </w:r>
    </w:p>
    <w:p w:rsidR="00334306" w:rsidRPr="00060B1D" w:rsidRDefault="00334306" w:rsidP="00060B1D">
      <w:pPr>
        <w:pStyle w:val="a4"/>
      </w:pPr>
      <w:r w:rsidRPr="00060B1D">
        <w:t>В случае невозможности проведения матча в назначенны</w:t>
      </w:r>
      <w:r w:rsidR="0032624F">
        <w:t>й</w:t>
      </w:r>
      <w:r w:rsidRPr="00060B1D">
        <w:t xml:space="preserve"> день, </w:t>
      </w:r>
      <w:r w:rsidR="008D2571">
        <w:t xml:space="preserve">Организатор </w:t>
      </w:r>
      <w:r w:rsidR="00117CEE">
        <w:t>Турнира</w:t>
      </w:r>
      <w:r w:rsidR="00117CEE" w:rsidRPr="00060B1D">
        <w:t xml:space="preserve"> </w:t>
      </w:r>
      <w:r w:rsidRPr="00060B1D">
        <w:t xml:space="preserve">может принять решение о переносе его на </w:t>
      </w:r>
      <w:r w:rsidR="008D2571">
        <w:t>другой</w:t>
      </w:r>
      <w:r w:rsidRPr="00060B1D">
        <w:t xml:space="preserve"> день. Точное время начала матча в этом случае согласовывается с К</w:t>
      </w:r>
      <w:r w:rsidR="008D2571">
        <w:t>омандами, которые</w:t>
      </w:r>
      <w:r w:rsidRPr="00060B1D">
        <w:t xml:space="preserve"> д</w:t>
      </w:r>
      <w:r w:rsidR="006E23C3">
        <w:t>олжны принять участ</w:t>
      </w:r>
      <w:r w:rsidRPr="00060B1D">
        <w:t xml:space="preserve">ие в матче. </w:t>
      </w:r>
    </w:p>
    <w:p w:rsidR="00334306" w:rsidRPr="0071634F" w:rsidRDefault="00334306" w:rsidP="003E16AE">
      <w:pPr>
        <w:pStyle w:val="a4"/>
        <w:jc w:val="center"/>
        <w:rPr>
          <w:b/>
        </w:rPr>
      </w:pPr>
      <w:r w:rsidRPr="0071634F">
        <w:rPr>
          <w:b/>
        </w:rPr>
        <w:t xml:space="preserve">Статья </w:t>
      </w:r>
      <w:r w:rsidR="0094058D">
        <w:rPr>
          <w:b/>
          <w:bCs/>
        </w:rPr>
        <w:t>29</w:t>
      </w:r>
      <w:r w:rsidRPr="0071634F">
        <w:rPr>
          <w:b/>
          <w:bCs/>
        </w:rPr>
        <w:t xml:space="preserve">. </w:t>
      </w:r>
      <w:r w:rsidRPr="0071634F">
        <w:rPr>
          <w:b/>
        </w:rPr>
        <w:t>Послематчевые броски</w:t>
      </w:r>
    </w:p>
    <w:p w:rsidR="00334306" w:rsidRPr="00060B1D" w:rsidRDefault="00334306" w:rsidP="00060B1D">
      <w:pPr>
        <w:pStyle w:val="a4"/>
        <w:numPr>
          <w:ilvl w:val="0"/>
          <w:numId w:val="15"/>
        </w:numPr>
        <w:ind w:left="0"/>
      </w:pPr>
      <w:r w:rsidRPr="00060B1D">
        <w:t xml:space="preserve">Если </w:t>
      </w:r>
      <w:r w:rsidR="00666742">
        <w:t xml:space="preserve">в матчах </w:t>
      </w:r>
      <w:r w:rsidR="00117CEE">
        <w:t>Турнира</w:t>
      </w:r>
      <w:r w:rsidR="00666742">
        <w:t xml:space="preserve"> после трех периодов</w:t>
      </w:r>
      <w:r w:rsidRPr="00060B1D">
        <w:t xml:space="preserve"> </w:t>
      </w:r>
      <w:r w:rsidR="00666742">
        <w:t xml:space="preserve">зафиксирован ничейный результат, </w:t>
      </w:r>
      <w:r w:rsidRPr="00060B1D">
        <w:t xml:space="preserve">назначаются послематчевые броски, которые выполняются по следующим правилам: </w:t>
      </w:r>
    </w:p>
    <w:p w:rsidR="00334306" w:rsidRPr="00060B1D" w:rsidRDefault="00FC6C68" w:rsidP="00060B1D">
      <w:pPr>
        <w:pStyle w:val="a4"/>
      </w:pPr>
      <w:r>
        <w:t>1.1</w:t>
      </w:r>
      <w:r w:rsidR="00334306" w:rsidRPr="00060B1D">
        <w:t>.  До начала выполнения послематчевых бросков главн</w:t>
      </w:r>
      <w:r w:rsidR="0032624F">
        <w:t>ый</w:t>
      </w:r>
      <w:r w:rsidR="00334306" w:rsidRPr="00060B1D">
        <w:t xml:space="preserve"> судья матча вызывает двух капитанов участвующих в матче команд </w:t>
      </w:r>
      <w:r w:rsidR="0032624F" w:rsidRPr="00060B1D">
        <w:t>в суде</w:t>
      </w:r>
      <w:r w:rsidR="0032624F">
        <w:t>й</w:t>
      </w:r>
      <w:r w:rsidR="0032624F" w:rsidRPr="00060B1D">
        <w:t>скую зону,</w:t>
      </w:r>
      <w:r w:rsidR="00334306" w:rsidRPr="00060B1D">
        <w:t xml:space="preserve"> и капитан команды «хозя</w:t>
      </w:r>
      <w:r w:rsidR="0032624F">
        <w:t>ев</w:t>
      </w:r>
      <w:r w:rsidR="00334306" w:rsidRPr="00060B1D">
        <w:t>» выбирает, какая из команд будет выполнять первы</w:t>
      </w:r>
      <w:r w:rsidR="0032624F">
        <w:t>й</w:t>
      </w:r>
      <w:r w:rsidR="00334306" w:rsidRPr="00060B1D">
        <w:t xml:space="preserve"> послематчевы</w:t>
      </w:r>
      <w:r w:rsidR="0032624F">
        <w:t>й</w:t>
      </w:r>
      <w:r w:rsidR="00334306" w:rsidRPr="00060B1D">
        <w:t xml:space="preserve"> бросок</w:t>
      </w:r>
    </w:p>
    <w:p w:rsidR="00334306" w:rsidRPr="00060B1D" w:rsidRDefault="00FC6C68" w:rsidP="00060B1D">
      <w:pPr>
        <w:pStyle w:val="a4"/>
      </w:pPr>
      <w:r>
        <w:t>1.2</w:t>
      </w:r>
      <w:r w:rsidR="00334306" w:rsidRPr="00060B1D">
        <w:t>.  Процедура серии послематчевых бросков начинается с того, что 3 (тр</w:t>
      </w:r>
      <w:r w:rsidR="00666742">
        <w:t>и) разных хоккеиста из кажд</w:t>
      </w:r>
      <w:r w:rsidR="0032624F">
        <w:t>ой</w:t>
      </w:r>
      <w:r w:rsidR="00666742">
        <w:t xml:space="preserve"> К</w:t>
      </w:r>
      <w:r w:rsidR="00334306" w:rsidRPr="00060B1D">
        <w:t>оманды по очереди выполняют броски. Списки хоккеистов заранее не составляются. В процедуре выполнения бросков могут принимать участие все вра</w:t>
      </w:r>
      <w:r w:rsidR="00666742">
        <w:t>тари и полевые игроки из обеих К</w:t>
      </w:r>
      <w:r w:rsidR="00334306" w:rsidRPr="00060B1D">
        <w:t>оманд, которые указаны в протоколе матча, за исключением хоккеистов, указанных в п.1.4. настояще</w:t>
      </w:r>
      <w:r w:rsidR="0032624F">
        <w:t>й</w:t>
      </w:r>
      <w:r w:rsidR="00334306" w:rsidRPr="00060B1D">
        <w:t xml:space="preserve"> статьи</w:t>
      </w:r>
    </w:p>
    <w:p w:rsidR="00334306" w:rsidRPr="00060B1D" w:rsidRDefault="00FC6C68" w:rsidP="00060B1D">
      <w:pPr>
        <w:pStyle w:val="a4"/>
      </w:pPr>
      <w:r>
        <w:t>1.3</w:t>
      </w:r>
      <w:r w:rsidR="00334306" w:rsidRPr="00060B1D">
        <w:t xml:space="preserve">.  Хоккеисты, чьи штрафы не были завершены </w:t>
      </w:r>
      <w:r w:rsidR="0032624F" w:rsidRPr="00060B1D">
        <w:t>до окончания,</w:t>
      </w:r>
      <w:r w:rsidR="00334306" w:rsidRPr="00060B1D">
        <w:t xml:space="preserve"> закончившегося вничью </w:t>
      </w:r>
      <w:r w:rsidR="00666742">
        <w:t>основного времени</w:t>
      </w:r>
      <w:r w:rsidR="00334306" w:rsidRPr="00060B1D">
        <w:t>, не имеют права выполнять послематчевые броски. Эти хоккеисты должны оставаться на скаме</w:t>
      </w:r>
      <w:r w:rsidR="0032624F">
        <w:t>й</w:t>
      </w:r>
      <w:r w:rsidR="00334306" w:rsidRPr="00060B1D">
        <w:t>ке штрафников или у</w:t>
      </w:r>
      <w:r w:rsidR="0032624F">
        <w:t>й</w:t>
      </w:r>
      <w:r w:rsidR="00334306" w:rsidRPr="00060B1D">
        <w:t>ти в раздевалку до окончания процедуры послематчевых бросков. Хоккеисты, на которых был наложен штраф во время выполнения бросков, должны оставаться на скаме</w:t>
      </w:r>
      <w:r w:rsidR="0032624F">
        <w:t>й</w:t>
      </w:r>
      <w:r w:rsidR="00334306" w:rsidRPr="00060B1D">
        <w:t>ке штрафников или у</w:t>
      </w:r>
      <w:r w:rsidR="0032624F">
        <w:t>й</w:t>
      </w:r>
      <w:r w:rsidR="00334306" w:rsidRPr="00060B1D">
        <w:t>ти в раздевалку до конца процедуры пробития послематчевых бросков</w:t>
      </w:r>
    </w:p>
    <w:p w:rsidR="00334306" w:rsidRPr="00060B1D" w:rsidRDefault="00FC6C68" w:rsidP="00060B1D">
      <w:pPr>
        <w:pStyle w:val="a4"/>
      </w:pPr>
      <w:r>
        <w:t>1.4</w:t>
      </w:r>
      <w:r w:rsidR="00334306" w:rsidRPr="00060B1D">
        <w:t xml:space="preserve">.  Вратари должны защищать те же ворота, что и в </w:t>
      </w:r>
      <w:r w:rsidR="00666742">
        <w:t>третьем периоде</w:t>
      </w:r>
      <w:r w:rsidR="00334306" w:rsidRPr="00060B1D">
        <w:t xml:space="preserve">. Вратари могут меняться после каждого послематчевого броска. Вратарь, не </w:t>
      </w:r>
      <w:r w:rsidR="0032624F" w:rsidRPr="00060B1D">
        <w:t>защищающ</w:t>
      </w:r>
      <w:r w:rsidR="0032624F">
        <w:t>ий</w:t>
      </w:r>
      <w:r w:rsidR="00334306" w:rsidRPr="00060B1D">
        <w:t xml:space="preserve"> в данны</w:t>
      </w:r>
      <w:r w:rsidR="0032624F">
        <w:t>й</w:t>
      </w:r>
      <w:r w:rsidR="00334306" w:rsidRPr="00060B1D">
        <w:t xml:space="preserve"> момент ворота, должен находиться на скаме</w:t>
      </w:r>
      <w:r w:rsidR="0032624F">
        <w:t>й</w:t>
      </w:r>
      <w:r w:rsidR="00334306" w:rsidRPr="00060B1D">
        <w:t>ке запасных</w:t>
      </w:r>
    </w:p>
    <w:p w:rsidR="00334306" w:rsidRPr="00060B1D" w:rsidRDefault="00FC6C68" w:rsidP="00060B1D">
      <w:pPr>
        <w:pStyle w:val="a4"/>
      </w:pPr>
      <w:r>
        <w:lastRenderedPageBreak/>
        <w:t>1.5</w:t>
      </w:r>
      <w:r w:rsidR="00334306" w:rsidRPr="00060B1D">
        <w:t>.  Хоккеисты обеих команд по очереди будут выполнять броски до тех пор</w:t>
      </w:r>
      <w:r w:rsidR="0032624F">
        <w:t>,</w:t>
      </w:r>
      <w:r w:rsidR="00334306" w:rsidRPr="00060B1D">
        <w:t xml:space="preserve"> пока не будет забит решающи</w:t>
      </w:r>
      <w:r w:rsidR="0032624F">
        <w:t>й</w:t>
      </w:r>
      <w:r w:rsidR="00334306" w:rsidRPr="00060B1D">
        <w:t xml:space="preserve"> гол. Оставшиеся броски не выполняются</w:t>
      </w:r>
    </w:p>
    <w:p w:rsidR="00334306" w:rsidRPr="00060B1D" w:rsidRDefault="00FC6C68" w:rsidP="00060B1D">
      <w:pPr>
        <w:pStyle w:val="a4"/>
      </w:pPr>
      <w:r>
        <w:t>1.6</w:t>
      </w:r>
      <w:r w:rsidR="00334306" w:rsidRPr="00060B1D">
        <w:t>.  Если после серии, состояще</w:t>
      </w:r>
      <w:r w:rsidR="0032624F">
        <w:t>й</w:t>
      </w:r>
      <w:r w:rsidR="00334306" w:rsidRPr="00060B1D">
        <w:t xml:space="preserve"> из 3 (трех) послематчевых бросков каждо</w:t>
      </w:r>
      <w:r w:rsidR="0032624F">
        <w:t>й</w:t>
      </w:r>
      <w:r w:rsidR="00334306" w:rsidRPr="00060B1D">
        <w:t xml:space="preserve"> команды, сохраняется ниче</w:t>
      </w:r>
      <w:r w:rsidR="0032624F">
        <w:t>й</w:t>
      </w:r>
      <w:r w:rsidR="00334306" w:rsidRPr="00060B1D">
        <w:t>ны</w:t>
      </w:r>
      <w:r w:rsidR="0032624F">
        <w:t>й</w:t>
      </w:r>
      <w:r w:rsidR="00334306" w:rsidRPr="00060B1D">
        <w:t xml:space="preserve"> результат, то выполняются броски по одному от каждо</w:t>
      </w:r>
      <w:r w:rsidR="0032624F">
        <w:t>й</w:t>
      </w:r>
      <w:r w:rsidR="00334306" w:rsidRPr="00060B1D">
        <w:t xml:space="preserve"> команды теми же или новыми хоккеистами до победного гола в паре. Броски до победного результата могут </w:t>
      </w:r>
      <w:proofErr w:type="gramStart"/>
      <w:r w:rsidR="00334306" w:rsidRPr="00060B1D">
        <w:t>выполнятся</w:t>
      </w:r>
      <w:proofErr w:type="gramEnd"/>
      <w:r w:rsidR="00334306" w:rsidRPr="00060B1D">
        <w:t xml:space="preserve"> одним и тем же хоккеистом команды. Первыми начинают выполнять броски хоккеисты команды, которая </w:t>
      </w:r>
      <w:r w:rsidR="0032624F" w:rsidRPr="00060B1D">
        <w:t>в серии,</w:t>
      </w:r>
      <w:r w:rsidR="00334306" w:rsidRPr="00060B1D">
        <w:t xml:space="preserve"> состояще</w:t>
      </w:r>
      <w:r w:rsidR="0032624F">
        <w:t>й</w:t>
      </w:r>
      <w:r w:rsidR="00334306" w:rsidRPr="00060B1D">
        <w:t xml:space="preserve"> из 3 (</w:t>
      </w:r>
      <w:r w:rsidR="0032624F" w:rsidRPr="00060B1D">
        <w:t>трёх</w:t>
      </w:r>
      <w:r w:rsidR="00334306" w:rsidRPr="00060B1D">
        <w:t>) послематчевых бросков выполняла броски последне</w:t>
      </w:r>
      <w:r w:rsidR="0032624F">
        <w:t>й</w:t>
      </w:r>
      <w:r w:rsidR="00334306" w:rsidRPr="00060B1D">
        <w:t xml:space="preserve">. Матч завершится, как только поединок между двумя хоккеистами закончится победным результатом. </w:t>
      </w:r>
    </w:p>
    <w:p w:rsidR="00334306" w:rsidRPr="00060B1D" w:rsidRDefault="00334306" w:rsidP="00060B1D">
      <w:pPr>
        <w:pStyle w:val="a4"/>
        <w:numPr>
          <w:ilvl w:val="0"/>
          <w:numId w:val="15"/>
        </w:numPr>
        <w:ind w:left="0"/>
      </w:pPr>
      <w:r w:rsidRPr="00060B1D">
        <w:t>Процедура выполнения послематчевых бросков в части, не урегулированно</w:t>
      </w:r>
      <w:r w:rsidR="0032624F">
        <w:t>й</w:t>
      </w:r>
      <w:r w:rsidRPr="00060B1D">
        <w:t xml:space="preserve"> положениями настояще</w:t>
      </w:r>
      <w:r w:rsidR="0032624F">
        <w:t>й</w:t>
      </w:r>
      <w:r w:rsidRPr="00060B1D">
        <w:t xml:space="preserve"> статьи Регламента, осуществляется в соответствии со статье</w:t>
      </w:r>
      <w:r w:rsidR="0032624F">
        <w:t>й</w:t>
      </w:r>
      <w:r w:rsidRPr="00060B1D">
        <w:t xml:space="preserve"> 509 Правил игры в хоккей. </w:t>
      </w:r>
    </w:p>
    <w:p w:rsidR="00334306" w:rsidRPr="00060B1D" w:rsidRDefault="00334306" w:rsidP="00060B1D">
      <w:pPr>
        <w:pStyle w:val="a4"/>
        <w:numPr>
          <w:ilvl w:val="0"/>
          <w:numId w:val="15"/>
        </w:numPr>
        <w:ind w:left="0"/>
      </w:pPr>
      <w:r w:rsidRPr="00060B1D">
        <w:t>Секретарь матча записывает все выполненные послематчевые броски, указывает хоккеистов, вратаре</w:t>
      </w:r>
      <w:r w:rsidR="0032624F">
        <w:t>й</w:t>
      </w:r>
      <w:r w:rsidRPr="00060B1D">
        <w:t xml:space="preserve"> и забитые голы. Хоккеист команды, начинающе</w:t>
      </w:r>
      <w:r w:rsidR="0032624F">
        <w:t>й</w:t>
      </w:r>
      <w:r w:rsidR="00FC6C68">
        <w:t xml:space="preserve"> выполнение послематчевых</w:t>
      </w:r>
      <w:r w:rsidRPr="00060B1D">
        <w:t xml:space="preserve"> бросков, помечается </w:t>
      </w:r>
      <w:r w:rsidR="0032624F" w:rsidRPr="00060B1D">
        <w:t>звёздочкой</w:t>
      </w:r>
      <w:r w:rsidRPr="00060B1D">
        <w:t>.</w:t>
      </w:r>
    </w:p>
    <w:p w:rsidR="00334306" w:rsidRPr="00060B1D" w:rsidRDefault="00334306" w:rsidP="00060B1D">
      <w:pPr>
        <w:pStyle w:val="a4"/>
        <w:numPr>
          <w:ilvl w:val="0"/>
          <w:numId w:val="15"/>
        </w:numPr>
        <w:ind w:left="0"/>
      </w:pPr>
      <w:r w:rsidRPr="00060B1D">
        <w:t>В общи</w:t>
      </w:r>
      <w:r w:rsidR="0032624F">
        <w:t>й</w:t>
      </w:r>
      <w:r w:rsidRPr="00060B1D">
        <w:t xml:space="preserve"> результат матча из всех голов, забитых во время выполнения послематчевых бросков, з</w:t>
      </w:r>
      <w:r w:rsidR="00FC6C68">
        <w:t>асчитывается только победная заброшенная шайба</w:t>
      </w:r>
      <w:r w:rsidRPr="00060B1D">
        <w:t>.</w:t>
      </w:r>
    </w:p>
    <w:p w:rsidR="00334306" w:rsidRPr="00060B1D" w:rsidRDefault="00334306" w:rsidP="00060B1D">
      <w:pPr>
        <w:pStyle w:val="a4"/>
        <w:numPr>
          <w:ilvl w:val="0"/>
          <w:numId w:val="15"/>
        </w:numPr>
        <w:ind w:left="0"/>
      </w:pPr>
      <w:r w:rsidRPr="00060B1D">
        <w:t>Любо</w:t>
      </w:r>
      <w:r w:rsidR="0032624F">
        <w:t>й</w:t>
      </w:r>
      <w:r w:rsidRPr="00060B1D">
        <w:t xml:space="preserve"> штраф вратаря (кроме дисциплинарного) до конца матча и </w:t>
      </w:r>
      <w:proofErr w:type="gramStart"/>
      <w:r w:rsidRPr="00060B1D">
        <w:t>матч-штрафа</w:t>
      </w:r>
      <w:proofErr w:type="gramEnd"/>
      <w:r w:rsidRPr="00060B1D">
        <w:t>, полученны</w:t>
      </w:r>
      <w:r w:rsidR="0032624F">
        <w:t>й</w:t>
      </w:r>
      <w:r w:rsidRPr="00060B1D">
        <w:t xml:space="preserve"> </w:t>
      </w:r>
      <w:r w:rsidR="0032624F" w:rsidRPr="00060B1D">
        <w:t>во время выполнения послематчевых бросков,</w:t>
      </w:r>
      <w:r w:rsidRPr="00060B1D">
        <w:t xml:space="preserve"> отбывается любым хоккеистом команды. </w:t>
      </w:r>
    </w:p>
    <w:p w:rsidR="009A6446" w:rsidRPr="005F667C" w:rsidRDefault="00334306" w:rsidP="005F667C">
      <w:pPr>
        <w:pStyle w:val="a4"/>
        <w:numPr>
          <w:ilvl w:val="0"/>
          <w:numId w:val="15"/>
        </w:numPr>
        <w:ind w:left="0"/>
      </w:pPr>
      <w:r w:rsidRPr="00060B1D">
        <w:t>Если команда отказывается участвовать в процедуре послематчевых бросков, матч заканчивается и это</w:t>
      </w:r>
      <w:r w:rsidR="0032624F">
        <w:t>й</w:t>
      </w:r>
      <w:r w:rsidRPr="00060B1D">
        <w:t xml:space="preserve"> команде засчитывается поражение. </w:t>
      </w:r>
    </w:p>
    <w:p w:rsidR="009A6446" w:rsidRPr="00E86D0B" w:rsidRDefault="009A6446" w:rsidP="009A6446">
      <w:pPr>
        <w:jc w:val="both"/>
        <w:rPr>
          <w:rFonts w:ascii="Times New Roman" w:hAnsi="Times New Roman" w:cs="Times New Roman"/>
        </w:rPr>
      </w:pPr>
    </w:p>
    <w:p w:rsidR="009A6446" w:rsidRPr="00E86D0B" w:rsidRDefault="009A6446" w:rsidP="009A6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86D0B">
        <w:rPr>
          <w:rFonts w:ascii="Times New Roman" w:hAnsi="Times New Roman" w:cs="Times New Roman"/>
          <w:b/>
        </w:rPr>
        <w:t xml:space="preserve">Статья </w:t>
      </w:r>
      <w:r w:rsidR="0094058D">
        <w:rPr>
          <w:rFonts w:ascii="Times New Roman" w:hAnsi="Times New Roman" w:cs="Times New Roman"/>
          <w:b/>
        </w:rPr>
        <w:t>30</w:t>
      </w:r>
      <w:r w:rsidRPr="00E86D0B">
        <w:rPr>
          <w:rFonts w:ascii="Times New Roman" w:hAnsi="Times New Roman" w:cs="Times New Roman"/>
          <w:b/>
        </w:rPr>
        <w:t>. Учет итогов несостоявшихся матчей</w:t>
      </w: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6D0B">
        <w:rPr>
          <w:rFonts w:ascii="Times New Roman" w:hAnsi="Times New Roman" w:cs="Times New Roman"/>
        </w:rPr>
        <w:t>В случаях, когда отдельны</w:t>
      </w:r>
      <w:r w:rsidR="0032624F">
        <w:rPr>
          <w:rFonts w:ascii="Times New Roman" w:hAnsi="Times New Roman" w:cs="Times New Roman"/>
        </w:rPr>
        <w:t>й</w:t>
      </w:r>
      <w:r w:rsidRPr="00E86D0B">
        <w:rPr>
          <w:rFonts w:ascii="Times New Roman" w:hAnsi="Times New Roman" w:cs="Times New Roman"/>
        </w:rPr>
        <w:t xml:space="preserve"> матч Регулярного Чемпионата не состоялся и одной из команд, которая должна была принять в нем участие, в соответствии с положениями настоящего Регламента, должно быть засчитано техническое поражение</w:t>
      </w:r>
      <w:proofErr w:type="gramStart"/>
      <w:r w:rsidRPr="00E86D0B">
        <w:rPr>
          <w:rFonts w:ascii="Times New Roman" w:hAnsi="Times New Roman" w:cs="Times New Roman"/>
        </w:rPr>
        <w:t xml:space="preserve"> (– : +), </w:t>
      </w:r>
      <w:proofErr w:type="gramEnd"/>
      <w:r w:rsidRPr="00E86D0B">
        <w:rPr>
          <w:rFonts w:ascii="Times New Roman" w:hAnsi="Times New Roman" w:cs="Times New Roman"/>
        </w:rPr>
        <w:t xml:space="preserve">этой команде очки не начисляются. Команде-сопернику засчитывается техническая </w:t>
      </w:r>
      <w:r w:rsidR="00584724">
        <w:rPr>
          <w:rFonts w:ascii="Times New Roman" w:hAnsi="Times New Roman" w:cs="Times New Roman"/>
        </w:rPr>
        <w:t>победа</w:t>
      </w:r>
      <w:proofErr w:type="gramStart"/>
      <w:r w:rsidR="00584724">
        <w:rPr>
          <w:rFonts w:ascii="Times New Roman" w:hAnsi="Times New Roman" w:cs="Times New Roman"/>
        </w:rPr>
        <w:t xml:space="preserve"> (+ : –) </w:t>
      </w:r>
      <w:proofErr w:type="gramEnd"/>
      <w:r w:rsidR="00584724">
        <w:rPr>
          <w:rFonts w:ascii="Times New Roman" w:hAnsi="Times New Roman" w:cs="Times New Roman"/>
        </w:rPr>
        <w:t>и начисляются два</w:t>
      </w:r>
      <w:r w:rsidRPr="00E86D0B">
        <w:rPr>
          <w:rFonts w:ascii="Times New Roman" w:hAnsi="Times New Roman" w:cs="Times New Roman"/>
        </w:rPr>
        <w:t xml:space="preserve"> очка.</w:t>
      </w: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6446" w:rsidRPr="00E86D0B" w:rsidRDefault="0094058D" w:rsidP="009A6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31</w:t>
      </w:r>
      <w:r w:rsidR="009A6446" w:rsidRPr="00E86D0B">
        <w:rPr>
          <w:rFonts w:ascii="Times New Roman" w:hAnsi="Times New Roman" w:cs="Times New Roman"/>
          <w:b/>
        </w:rPr>
        <w:t>. Учет итогов матчей Регулярного Чемпионата с аннулированным результатом</w:t>
      </w: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6D0B">
        <w:rPr>
          <w:rFonts w:ascii="Times New Roman" w:hAnsi="Times New Roman" w:cs="Times New Roman"/>
        </w:rPr>
        <w:t>1. В случаях, когда в соответствии с положениями настоящего Регламента, результат отдельного матча Регулярного Чемпионата должен быть аннулирован, с одновременным зачетом одной из команд технического поражения, применяются следующие требования:</w:t>
      </w: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6D0B">
        <w:rPr>
          <w:rFonts w:ascii="Times New Roman" w:hAnsi="Times New Roman" w:cs="Times New Roman"/>
        </w:rPr>
        <w:t>1.1. Если матч был завершен, и команда, которой должно быть засчитано техническое поражение, проиграла в основное время, результат матча остается прежним;</w:t>
      </w: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6D0B">
        <w:rPr>
          <w:rFonts w:ascii="Times New Roman" w:hAnsi="Times New Roman" w:cs="Times New Roman"/>
        </w:rPr>
        <w:t>1.2. Если матч был завершен, и команда, которой должно быть засчитано техническое поражение, проиграла в дополнительное время или в серии бросков, определяющих победителя матча – результат матча аннулируется, соответствующей команде засчитывается техническое поражение</w:t>
      </w:r>
      <w:proofErr w:type="gramStart"/>
      <w:r w:rsidRPr="00E86D0B">
        <w:rPr>
          <w:rFonts w:ascii="Times New Roman" w:hAnsi="Times New Roman" w:cs="Times New Roman"/>
        </w:rPr>
        <w:t xml:space="preserve"> (– : +) </w:t>
      </w:r>
      <w:proofErr w:type="gramEnd"/>
      <w:r w:rsidRPr="00E86D0B">
        <w:rPr>
          <w:rFonts w:ascii="Times New Roman" w:hAnsi="Times New Roman" w:cs="Times New Roman"/>
        </w:rPr>
        <w:t xml:space="preserve">и очки не начисляются. Команде – сопернику засчитывается техническая </w:t>
      </w:r>
      <w:r w:rsidR="00584724">
        <w:rPr>
          <w:rFonts w:ascii="Times New Roman" w:hAnsi="Times New Roman" w:cs="Times New Roman"/>
        </w:rPr>
        <w:t>победа</w:t>
      </w:r>
      <w:proofErr w:type="gramStart"/>
      <w:r w:rsidR="00584724">
        <w:rPr>
          <w:rFonts w:ascii="Times New Roman" w:hAnsi="Times New Roman" w:cs="Times New Roman"/>
        </w:rPr>
        <w:t xml:space="preserve"> (+ : –) </w:t>
      </w:r>
      <w:proofErr w:type="gramEnd"/>
      <w:r w:rsidR="00584724">
        <w:rPr>
          <w:rFonts w:ascii="Times New Roman" w:hAnsi="Times New Roman" w:cs="Times New Roman"/>
        </w:rPr>
        <w:t>и начисляются два</w:t>
      </w:r>
      <w:r w:rsidRPr="00E86D0B">
        <w:rPr>
          <w:rFonts w:ascii="Times New Roman" w:hAnsi="Times New Roman" w:cs="Times New Roman"/>
        </w:rPr>
        <w:t xml:space="preserve"> очка;</w:t>
      </w: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6D0B">
        <w:rPr>
          <w:rFonts w:ascii="Times New Roman" w:hAnsi="Times New Roman" w:cs="Times New Roman"/>
        </w:rPr>
        <w:t xml:space="preserve">1.3. Если матч не был завершен, или был завершен, но команда, которой должно быть засчитано техническое поражение, одержала победу в основное время, дополнительное время или в серии бросков, определяющих победителя </w:t>
      </w:r>
      <w:r w:rsidR="00C6498F" w:rsidRPr="00E86D0B">
        <w:rPr>
          <w:rFonts w:ascii="Times New Roman" w:hAnsi="Times New Roman" w:cs="Times New Roman"/>
        </w:rPr>
        <w:t>матча, –</w:t>
      </w:r>
      <w:r w:rsidRPr="00E86D0B">
        <w:rPr>
          <w:rFonts w:ascii="Times New Roman" w:hAnsi="Times New Roman" w:cs="Times New Roman"/>
        </w:rPr>
        <w:t xml:space="preserve"> результат матча аннулируется, соответствующей команде засчитывается техническое поражение</w:t>
      </w:r>
      <w:proofErr w:type="gramStart"/>
      <w:r w:rsidRPr="00E86D0B">
        <w:rPr>
          <w:rFonts w:ascii="Times New Roman" w:hAnsi="Times New Roman" w:cs="Times New Roman"/>
        </w:rPr>
        <w:t xml:space="preserve"> (– : +) </w:t>
      </w:r>
      <w:proofErr w:type="gramEnd"/>
      <w:r w:rsidRPr="00E86D0B">
        <w:rPr>
          <w:rFonts w:ascii="Times New Roman" w:hAnsi="Times New Roman" w:cs="Times New Roman"/>
        </w:rPr>
        <w:t xml:space="preserve">и очки не начисляются. Команде – сопернику засчитывается техническая </w:t>
      </w:r>
      <w:r w:rsidR="00584724">
        <w:rPr>
          <w:rFonts w:ascii="Times New Roman" w:hAnsi="Times New Roman" w:cs="Times New Roman"/>
        </w:rPr>
        <w:t>победа</w:t>
      </w:r>
      <w:proofErr w:type="gramStart"/>
      <w:r w:rsidR="00584724">
        <w:rPr>
          <w:rFonts w:ascii="Times New Roman" w:hAnsi="Times New Roman" w:cs="Times New Roman"/>
        </w:rPr>
        <w:t xml:space="preserve"> (+ : –) </w:t>
      </w:r>
      <w:proofErr w:type="gramEnd"/>
      <w:r w:rsidR="00584724">
        <w:rPr>
          <w:rFonts w:ascii="Times New Roman" w:hAnsi="Times New Roman" w:cs="Times New Roman"/>
        </w:rPr>
        <w:t>и начисляются два</w:t>
      </w:r>
      <w:r w:rsidRPr="00E86D0B">
        <w:rPr>
          <w:rFonts w:ascii="Times New Roman" w:hAnsi="Times New Roman" w:cs="Times New Roman"/>
        </w:rPr>
        <w:t xml:space="preserve"> очка;</w:t>
      </w: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6D0B">
        <w:rPr>
          <w:rFonts w:ascii="Times New Roman" w:hAnsi="Times New Roman" w:cs="Times New Roman"/>
        </w:rPr>
        <w:t xml:space="preserve">1.4. Индивидуальная статистика Хоккеистов за данный матч сохраняется. </w:t>
      </w: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6446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238" w:rsidRPr="00E86D0B" w:rsidRDefault="001F5238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6446" w:rsidRPr="00E86D0B" w:rsidRDefault="009A6446" w:rsidP="009A6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3</w:t>
      </w:r>
      <w:r w:rsidR="0094058D">
        <w:rPr>
          <w:rFonts w:ascii="Times New Roman" w:hAnsi="Times New Roman" w:cs="Times New Roman"/>
          <w:b/>
        </w:rPr>
        <w:t>2</w:t>
      </w:r>
      <w:r w:rsidRPr="00E86D0B">
        <w:rPr>
          <w:rFonts w:ascii="Times New Roman" w:hAnsi="Times New Roman" w:cs="Times New Roman"/>
          <w:b/>
        </w:rPr>
        <w:t xml:space="preserve">. Учет результатов технических </w:t>
      </w:r>
      <w:proofErr w:type="gramStart"/>
      <w:r w:rsidRPr="00E86D0B">
        <w:rPr>
          <w:rFonts w:ascii="Times New Roman" w:hAnsi="Times New Roman" w:cs="Times New Roman"/>
          <w:b/>
        </w:rPr>
        <w:t>поражении</w:t>
      </w:r>
      <w:proofErr w:type="gramEnd"/>
      <w:r w:rsidRPr="00E86D0B">
        <w:rPr>
          <w:rFonts w:ascii="Times New Roman" w:hAnsi="Times New Roman" w:cs="Times New Roman"/>
          <w:b/>
        </w:rPr>
        <w:t>̆ при подсчете разницы заброшенных и пропущенных шайб</w:t>
      </w:r>
    </w:p>
    <w:p w:rsidR="009A6446" w:rsidRPr="00E86D0B" w:rsidRDefault="009A6446" w:rsidP="009A64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6446" w:rsidRPr="001557A5" w:rsidRDefault="009A6446" w:rsidP="001557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E86D0B">
        <w:rPr>
          <w:rFonts w:ascii="Times New Roman" w:hAnsi="Times New Roman" w:cs="Times New Roman"/>
        </w:rPr>
        <w:t>При подсчете разницы заброшенных и пропущенных шайб для определения занимаемых командами мест в Регулярном Чемпионате, заброшенные и пропущенные шайбы в матчах, в которых, в соответствии с положениями настоящего Регламента, одной из команд засчитано техническое поражение</w:t>
      </w:r>
      <w:proofErr w:type="gramStart"/>
      <w:r w:rsidRPr="00E86D0B">
        <w:rPr>
          <w:rFonts w:ascii="Times New Roman" w:hAnsi="Times New Roman" w:cs="Times New Roman"/>
        </w:rPr>
        <w:t xml:space="preserve"> (– : +), </w:t>
      </w:r>
      <w:proofErr w:type="gramEnd"/>
      <w:r w:rsidRPr="00E86D0B">
        <w:rPr>
          <w:rFonts w:ascii="Times New Roman" w:hAnsi="Times New Roman" w:cs="Times New Roman"/>
        </w:rPr>
        <w:t xml:space="preserve">а другой команде – техническая победа (+ : –), не учитываются. </w:t>
      </w:r>
    </w:p>
    <w:p w:rsidR="00490A63" w:rsidRDefault="00490A63" w:rsidP="00E86D0B">
      <w:pPr>
        <w:pStyle w:val="a4"/>
        <w:jc w:val="center"/>
        <w:rPr>
          <w:b/>
        </w:rPr>
      </w:pPr>
    </w:p>
    <w:p w:rsidR="005F667C" w:rsidRPr="005F667C" w:rsidRDefault="005F667C" w:rsidP="00E86D0B">
      <w:pPr>
        <w:pStyle w:val="a4"/>
        <w:jc w:val="center"/>
        <w:rPr>
          <w:b/>
        </w:rPr>
      </w:pPr>
      <w:r w:rsidRPr="005F667C">
        <w:rPr>
          <w:b/>
        </w:rPr>
        <w:t>ГЛАВА</w:t>
      </w:r>
      <w:r w:rsidR="003E16AE">
        <w:rPr>
          <w:b/>
        </w:rPr>
        <w:t xml:space="preserve"> 9</w:t>
      </w:r>
      <w:r w:rsidRPr="005F667C">
        <w:rPr>
          <w:b/>
        </w:rPr>
        <w:t>. СУДЕЙСТВО ТУРНИРА</w:t>
      </w:r>
    </w:p>
    <w:p w:rsidR="00334306" w:rsidRPr="0071634F" w:rsidRDefault="00E86D0B" w:rsidP="00E86D0B">
      <w:pPr>
        <w:pStyle w:val="a4"/>
        <w:jc w:val="center"/>
        <w:rPr>
          <w:b/>
        </w:rPr>
      </w:pPr>
      <w:r>
        <w:t>С</w:t>
      </w:r>
      <w:r w:rsidR="00334306" w:rsidRPr="0071634F">
        <w:rPr>
          <w:b/>
        </w:rPr>
        <w:t xml:space="preserve">татья </w:t>
      </w:r>
      <w:r w:rsidR="0094058D">
        <w:rPr>
          <w:b/>
          <w:bCs/>
        </w:rPr>
        <w:t>33</w:t>
      </w:r>
      <w:r w:rsidR="00334306" w:rsidRPr="0071634F">
        <w:rPr>
          <w:b/>
          <w:bCs/>
        </w:rPr>
        <w:t xml:space="preserve">. </w:t>
      </w:r>
      <w:r w:rsidR="00334306" w:rsidRPr="0071634F">
        <w:rPr>
          <w:b/>
        </w:rPr>
        <w:t>Состав суде</w:t>
      </w:r>
      <w:r w:rsidR="0032624F">
        <w:rPr>
          <w:b/>
        </w:rPr>
        <w:t>й</w:t>
      </w:r>
      <w:r w:rsidR="00334306" w:rsidRPr="0071634F">
        <w:rPr>
          <w:b/>
        </w:rPr>
        <w:t>ско</w:t>
      </w:r>
      <w:r w:rsidR="0032624F">
        <w:rPr>
          <w:b/>
        </w:rPr>
        <w:t>й</w:t>
      </w:r>
      <w:r w:rsidR="00334306" w:rsidRPr="0071634F">
        <w:rPr>
          <w:b/>
        </w:rPr>
        <w:t xml:space="preserve"> бригады матча </w:t>
      </w:r>
      <w:r w:rsidR="00117CEE" w:rsidRPr="00117CEE">
        <w:rPr>
          <w:b/>
        </w:rPr>
        <w:t>Турнира</w:t>
      </w:r>
    </w:p>
    <w:p w:rsidR="00334306" w:rsidRPr="00060B1D" w:rsidRDefault="00334306" w:rsidP="00060B1D">
      <w:pPr>
        <w:pStyle w:val="a4"/>
      </w:pPr>
      <w:r w:rsidRPr="00060B1D">
        <w:t xml:space="preserve">1. На всех этапах </w:t>
      </w:r>
      <w:r w:rsidR="00117CEE">
        <w:t>Турнира</w:t>
      </w:r>
      <w:r w:rsidR="00117CEE" w:rsidRPr="00060B1D">
        <w:t xml:space="preserve"> </w:t>
      </w:r>
      <w:r w:rsidRPr="00060B1D">
        <w:t>суд</w:t>
      </w:r>
      <w:r w:rsidR="00666742">
        <w:t>е</w:t>
      </w:r>
      <w:r w:rsidR="0032624F">
        <w:t>й</w:t>
      </w:r>
      <w:r w:rsidR="00666742">
        <w:t>ство матче</w:t>
      </w:r>
      <w:r w:rsidR="0032624F">
        <w:t>й</w:t>
      </w:r>
      <w:r w:rsidR="008368D9">
        <w:t xml:space="preserve"> осуществляют три</w:t>
      </w:r>
      <w:r w:rsidRPr="00060B1D">
        <w:t xml:space="preserve"> судьи непосредственно на хокке</w:t>
      </w:r>
      <w:r w:rsidR="0032624F">
        <w:t>й</w:t>
      </w:r>
      <w:r w:rsidRPr="00060B1D">
        <w:t>но</w:t>
      </w:r>
      <w:r w:rsidR="0032624F">
        <w:t>й</w:t>
      </w:r>
      <w:r w:rsidR="00747D8F">
        <w:t xml:space="preserve"> площадке (один главный судья и два линейных судьи</w:t>
      </w:r>
      <w:r w:rsidRPr="00060B1D">
        <w:t>)</w:t>
      </w:r>
      <w:r w:rsidR="0071634F">
        <w:t>.</w:t>
      </w:r>
    </w:p>
    <w:p w:rsidR="001557A5" w:rsidRDefault="00334306" w:rsidP="001557A5">
      <w:pPr>
        <w:pStyle w:val="a4"/>
      </w:pPr>
      <w:r w:rsidRPr="00060B1D">
        <w:t>2. Решение о назначении суде</w:t>
      </w:r>
      <w:r w:rsidR="0032624F">
        <w:t>й</w:t>
      </w:r>
      <w:r w:rsidRPr="00060B1D">
        <w:t xml:space="preserve"> принимает </w:t>
      </w:r>
      <w:r w:rsidR="00666742">
        <w:t>Организатор</w:t>
      </w:r>
      <w:r w:rsidR="00584724">
        <w:t>ы</w:t>
      </w:r>
      <w:r w:rsidR="00666742">
        <w:t xml:space="preserve"> </w:t>
      </w:r>
      <w:r w:rsidR="00117CEE">
        <w:t>Турнира.</w:t>
      </w:r>
    </w:p>
    <w:p w:rsidR="005F667C" w:rsidRPr="005F667C" w:rsidRDefault="005F667C" w:rsidP="005F667C">
      <w:pPr>
        <w:pStyle w:val="a4"/>
        <w:jc w:val="center"/>
        <w:rPr>
          <w:b/>
        </w:rPr>
      </w:pPr>
      <w:r w:rsidRPr="005F667C">
        <w:rPr>
          <w:b/>
        </w:rPr>
        <w:t>ГЛАВА</w:t>
      </w:r>
      <w:r w:rsidR="003E16AE">
        <w:rPr>
          <w:b/>
        </w:rPr>
        <w:t xml:space="preserve"> 10</w:t>
      </w:r>
      <w:r w:rsidRPr="005F667C">
        <w:rPr>
          <w:b/>
        </w:rPr>
        <w:t>. СТАТИСТИКА</w:t>
      </w:r>
    </w:p>
    <w:p w:rsidR="00060B1D" w:rsidRPr="001557A5" w:rsidRDefault="00060B1D" w:rsidP="001557A5">
      <w:pPr>
        <w:pStyle w:val="a4"/>
        <w:jc w:val="center"/>
      </w:pPr>
      <w:r w:rsidRPr="0071634F">
        <w:rPr>
          <w:b/>
        </w:rPr>
        <w:t xml:space="preserve">Статья </w:t>
      </w:r>
      <w:r w:rsidR="0094058D">
        <w:rPr>
          <w:b/>
          <w:bCs/>
        </w:rPr>
        <w:t>34</w:t>
      </w:r>
      <w:r w:rsidRPr="0071634F">
        <w:rPr>
          <w:b/>
          <w:bCs/>
        </w:rPr>
        <w:t xml:space="preserve">. </w:t>
      </w:r>
      <w:r w:rsidRPr="0071634F">
        <w:rPr>
          <w:b/>
        </w:rPr>
        <w:t>Организация статистического</w:t>
      </w:r>
      <w:r w:rsidR="00B024A7">
        <w:rPr>
          <w:b/>
        </w:rPr>
        <w:t xml:space="preserve"> </w:t>
      </w:r>
      <w:r w:rsidR="003E16AE">
        <w:rPr>
          <w:b/>
        </w:rPr>
        <w:t>и информационно-</w:t>
      </w:r>
      <w:proofErr w:type="spellStart"/>
      <w:r w:rsidR="003E16AE">
        <w:rPr>
          <w:b/>
        </w:rPr>
        <w:t>медийного</w:t>
      </w:r>
      <w:proofErr w:type="spellEnd"/>
      <w:r w:rsidRPr="0071634F">
        <w:rPr>
          <w:b/>
        </w:rPr>
        <w:t xml:space="preserve"> обеспечения </w:t>
      </w:r>
      <w:r w:rsidR="00117CEE" w:rsidRPr="00117CEE">
        <w:rPr>
          <w:b/>
        </w:rPr>
        <w:t>Турнира</w:t>
      </w:r>
    </w:p>
    <w:p w:rsidR="00060B1D" w:rsidRPr="006E23C3" w:rsidRDefault="002B5C8C" w:rsidP="00060B1D">
      <w:pPr>
        <w:pStyle w:val="a4"/>
      </w:pPr>
      <w:r>
        <w:t>Ведение официальной</w:t>
      </w:r>
      <w:r w:rsidR="00060B1D" w:rsidRPr="00060B1D">
        <w:t xml:space="preserve"> статистики </w:t>
      </w:r>
      <w:r w:rsidR="005F667C">
        <w:t>Турнира</w:t>
      </w:r>
      <w:r w:rsidR="00060B1D" w:rsidRPr="00060B1D">
        <w:t xml:space="preserve"> </w:t>
      </w:r>
      <w:r w:rsidR="003E16AE">
        <w:t xml:space="preserve">и обеспечение </w:t>
      </w:r>
      <w:proofErr w:type="gramStart"/>
      <w:r w:rsidR="003E16AE">
        <w:t>информационно-обеспечения</w:t>
      </w:r>
      <w:proofErr w:type="gramEnd"/>
      <w:r w:rsidR="003E16AE">
        <w:t xml:space="preserve"> </w:t>
      </w:r>
      <w:r w:rsidR="00060B1D" w:rsidRPr="00060B1D">
        <w:t xml:space="preserve">осуществляет </w:t>
      </w:r>
      <w:r w:rsidR="00490A63">
        <w:t>Н</w:t>
      </w:r>
      <w:r w:rsidR="003E16AE">
        <w:t>овосибирская региональная общественная организация по развитию спорта</w:t>
      </w:r>
      <w:r w:rsidR="00490A63">
        <w:t xml:space="preserve"> «Хоккейная Нация».</w:t>
      </w:r>
      <w:r w:rsidR="00060B1D" w:rsidRPr="00060B1D">
        <w:t xml:space="preserve"> </w:t>
      </w:r>
    </w:p>
    <w:p w:rsidR="00334306" w:rsidRDefault="00334306" w:rsidP="00060B1D">
      <w:pPr>
        <w:pStyle w:val="a4"/>
        <w:rPr>
          <w:rFonts w:ascii="Times" w:hAnsi="Times"/>
          <w:sz w:val="20"/>
          <w:szCs w:val="20"/>
        </w:rPr>
      </w:pPr>
    </w:p>
    <w:p w:rsidR="00DB089C" w:rsidRDefault="00DB089C" w:rsidP="00060B1D">
      <w:pPr>
        <w:rPr>
          <w:rFonts w:ascii="Times New Roman" w:hAnsi="Times New Roman" w:cs="Times New Roman"/>
          <w:sz w:val="28"/>
          <w:szCs w:val="28"/>
        </w:rPr>
      </w:pPr>
    </w:p>
    <w:p w:rsidR="009C3214" w:rsidRDefault="009C3214" w:rsidP="00060B1D">
      <w:pPr>
        <w:rPr>
          <w:rFonts w:ascii="Times New Roman" w:hAnsi="Times New Roman" w:cs="Times New Roman"/>
          <w:sz w:val="28"/>
          <w:szCs w:val="28"/>
        </w:rPr>
      </w:pPr>
    </w:p>
    <w:p w:rsidR="009C3214" w:rsidRDefault="009C3214" w:rsidP="00060B1D">
      <w:pPr>
        <w:rPr>
          <w:rFonts w:ascii="Times New Roman" w:hAnsi="Times New Roman" w:cs="Times New Roman"/>
          <w:sz w:val="28"/>
          <w:szCs w:val="28"/>
        </w:rPr>
      </w:pPr>
    </w:p>
    <w:p w:rsidR="009C3214" w:rsidRDefault="00AB3CC5" w:rsidP="009C321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Г</w:t>
      </w:r>
      <w:r w:rsidR="009C3214">
        <w:rPr>
          <w:b/>
        </w:rPr>
        <w:t>ЛАВА 1. ЦЕЛИ ПРОВЕДЕНИЯ ПЕРВЕНСТВА «ДИНАМО»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Pr="009C3214">
        <w:rPr>
          <w:bCs/>
        </w:rPr>
        <w:t xml:space="preserve">1. </w:t>
      </w:r>
      <w:r w:rsidRPr="009C3214">
        <w:t>Цели проведения Турнира</w:t>
      </w:r>
    </w:p>
    <w:p w:rsidR="009C3214" w:rsidRPr="00AD7607" w:rsidRDefault="009C3214" w:rsidP="009C3214">
      <w:pPr>
        <w:pStyle w:val="a4"/>
        <w:spacing w:before="0" w:beforeAutospacing="0" w:after="0" w:afterAutospacing="0"/>
        <w:rPr>
          <w:b/>
        </w:rPr>
      </w:pPr>
      <w:r w:rsidRPr="00AD7607">
        <w:rPr>
          <w:b/>
        </w:rPr>
        <w:t xml:space="preserve">ГЛАВА 2. ПРАВА НА </w:t>
      </w:r>
      <w:r>
        <w:rPr>
          <w:b/>
        </w:rPr>
        <w:t>ТУРНИР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Pr="009C3214">
        <w:rPr>
          <w:bCs/>
        </w:rPr>
        <w:t xml:space="preserve">2. </w:t>
      </w:r>
      <w:r w:rsidRPr="009C3214">
        <w:t>Имущественные и неимущественные права на Турнир</w:t>
      </w:r>
    </w:p>
    <w:p w:rsidR="009C3214" w:rsidRDefault="009C3214" w:rsidP="009C321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ГЛАВА 3. ОБЩИЕ ПОЛОЖЕНИЯ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Pr="009C3214">
        <w:rPr>
          <w:bCs/>
        </w:rPr>
        <w:t xml:space="preserve">3. </w:t>
      </w:r>
      <w:r w:rsidRPr="009C3214">
        <w:t>Регламент Турнира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Pr="009C3214">
        <w:rPr>
          <w:bCs/>
        </w:rPr>
        <w:t xml:space="preserve">4. </w:t>
      </w:r>
      <w:r w:rsidRPr="009C3214">
        <w:t>Возрастные ограничения участников Турнира</w:t>
      </w:r>
    </w:p>
    <w:p w:rsid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Pr="009C3214">
        <w:rPr>
          <w:bCs/>
        </w:rPr>
        <w:t xml:space="preserve">5. </w:t>
      </w:r>
      <w:r w:rsidRPr="009C3214">
        <w:t>Структура руководства Турнира</w:t>
      </w:r>
    </w:p>
    <w:p w:rsidR="0094058D" w:rsidRPr="009C3214" w:rsidRDefault="0094058D" w:rsidP="009C3214">
      <w:pPr>
        <w:pStyle w:val="a4"/>
        <w:spacing w:before="0" w:beforeAutospacing="0" w:after="0" w:afterAutospacing="0"/>
      </w:pPr>
      <w:r>
        <w:t>Статья 6. Структура СДК турнира</w:t>
      </w:r>
    </w:p>
    <w:p w:rsidR="009C3214" w:rsidRDefault="009C3214" w:rsidP="009C321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ГЛАВА 4. СОСТАВ УЧАСТНИКОВ </w:t>
      </w:r>
      <w:r w:rsidRPr="00117CEE">
        <w:rPr>
          <w:b/>
        </w:rPr>
        <w:t>ТУРНИРА</w:t>
      </w:r>
      <w:r>
        <w:rPr>
          <w:b/>
        </w:rPr>
        <w:t xml:space="preserve"> И СХЕМА ЕГО ПРОВЕДЕНИЯ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7</w:t>
      </w:r>
      <w:r w:rsidRPr="009C3214">
        <w:rPr>
          <w:bCs/>
        </w:rPr>
        <w:t xml:space="preserve">. </w:t>
      </w:r>
      <w:r w:rsidRPr="009C3214">
        <w:t>Сроки проведения Турнира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8</w:t>
      </w:r>
      <w:r w:rsidRPr="009C3214">
        <w:rPr>
          <w:bCs/>
        </w:rPr>
        <w:t xml:space="preserve">. </w:t>
      </w:r>
      <w:r w:rsidRPr="009C3214">
        <w:t>Схема проведения Турнира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9</w:t>
      </w:r>
      <w:r w:rsidRPr="009C3214">
        <w:rPr>
          <w:bCs/>
        </w:rPr>
        <w:t xml:space="preserve">. </w:t>
      </w:r>
      <w:r w:rsidRPr="009C3214">
        <w:t>Календарь Первенства «Динамо»</w:t>
      </w:r>
    </w:p>
    <w:p w:rsidR="009C3214" w:rsidRDefault="009C3214" w:rsidP="009C321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lastRenderedPageBreak/>
        <w:t>ГЛАВА 5. СТРУКТУРА ПРОВЕДЕНИЯ И ОПРЕДЕЛЕНИЕ РЕЗУЛЬТАТОВ В РЕГУЛЯРНОМ ЧЕМПИОНАТЕ И ПЛЕЙ-ОФФ ТУРНИРА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10</w:t>
      </w:r>
      <w:r w:rsidRPr="009C3214">
        <w:rPr>
          <w:bCs/>
        </w:rPr>
        <w:t xml:space="preserve">. </w:t>
      </w:r>
      <w:r w:rsidRPr="009C3214">
        <w:t>Структура проведения и система начисления очков в Регулярном Чемпионате Турнира</w:t>
      </w:r>
    </w:p>
    <w:p w:rsidR="009C3214" w:rsidRPr="00264F7C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11</w:t>
      </w:r>
      <w:r w:rsidRPr="009C3214">
        <w:rPr>
          <w:bCs/>
        </w:rPr>
        <w:t xml:space="preserve">. </w:t>
      </w:r>
      <w:r w:rsidRPr="009C3214">
        <w:t>Определение мест команд в дивизионах по итогам Регулярного Чемпионата Турнира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12</w:t>
      </w:r>
      <w:r w:rsidRPr="009C3214">
        <w:rPr>
          <w:bCs/>
        </w:rPr>
        <w:t xml:space="preserve">. </w:t>
      </w:r>
      <w:r w:rsidRPr="009C3214">
        <w:t>Форма и порядок подготовки официальных таблиц Турнира</w:t>
      </w:r>
    </w:p>
    <w:p w:rsidR="009C3214" w:rsidRPr="009C3214" w:rsidRDefault="0094058D" w:rsidP="009C32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13</w:t>
      </w:r>
      <w:r w:rsidR="009C3214" w:rsidRPr="009C3214">
        <w:rPr>
          <w:rFonts w:ascii="Times New Roman" w:hAnsi="Times New Roman" w:cs="Times New Roman"/>
        </w:rPr>
        <w:t>. Итоги Регулярного Чемпионата</w:t>
      </w:r>
    </w:p>
    <w:p w:rsidR="00490A63" w:rsidRPr="00490A63" w:rsidRDefault="0094058D" w:rsidP="00490A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14</w:t>
      </w:r>
      <w:r w:rsidR="009C3214" w:rsidRPr="009C3214">
        <w:rPr>
          <w:rFonts w:ascii="Times New Roman" w:hAnsi="Times New Roman" w:cs="Times New Roman"/>
        </w:rPr>
        <w:t xml:space="preserve">. </w:t>
      </w:r>
      <w:r w:rsidR="00490A63" w:rsidRPr="00490A63">
        <w:rPr>
          <w:rFonts w:ascii="Times New Roman" w:hAnsi="Times New Roman" w:cs="Times New Roman"/>
        </w:rPr>
        <w:t>Порядок занятых Командами мест для составления пар команд-участников</w:t>
      </w:r>
    </w:p>
    <w:p w:rsidR="009C3214" w:rsidRPr="009C3214" w:rsidRDefault="00490A63" w:rsidP="00490A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0A63">
        <w:rPr>
          <w:rFonts w:ascii="Times New Roman" w:hAnsi="Times New Roman" w:cs="Times New Roman"/>
        </w:rPr>
        <w:t>матчей серии плей-офф розыгрыша Кубка А.И. Чернышева</w:t>
      </w:r>
    </w:p>
    <w:p w:rsidR="009C3214" w:rsidRDefault="009C3214" w:rsidP="009C321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ГЛАВА 6. ПОРЯДОК ЗАЯВКИ КОМАНД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15</w:t>
      </w:r>
      <w:r w:rsidRPr="009C3214">
        <w:rPr>
          <w:bCs/>
        </w:rPr>
        <w:t xml:space="preserve">. </w:t>
      </w:r>
      <w:r w:rsidRPr="009C3214">
        <w:t>Сроки подачи Заявки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16</w:t>
      </w:r>
      <w:r w:rsidRPr="009C3214">
        <w:rPr>
          <w:bCs/>
        </w:rPr>
        <w:t xml:space="preserve">. </w:t>
      </w:r>
      <w:r w:rsidRPr="009C3214">
        <w:t xml:space="preserve">Статус хоккеиста 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17</w:t>
      </w:r>
      <w:r w:rsidRPr="009C3214">
        <w:rPr>
          <w:bCs/>
        </w:rPr>
        <w:t xml:space="preserve">. </w:t>
      </w:r>
      <w:r w:rsidRPr="009C3214">
        <w:t xml:space="preserve">Условия включения хоккеистов в Заявку 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18</w:t>
      </w:r>
      <w:r w:rsidRPr="009C3214">
        <w:rPr>
          <w:bCs/>
        </w:rPr>
        <w:t xml:space="preserve">. </w:t>
      </w:r>
      <w:r w:rsidRPr="009C3214">
        <w:t>Количество хоккеистов в заявочном списке Команды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19</w:t>
      </w:r>
      <w:r w:rsidRPr="009C3214">
        <w:rPr>
          <w:bCs/>
        </w:rPr>
        <w:t xml:space="preserve">. </w:t>
      </w:r>
      <w:r w:rsidRPr="009C3214">
        <w:t xml:space="preserve">Приложения к заявке Команды 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20</w:t>
      </w:r>
      <w:r w:rsidRPr="009C3214">
        <w:rPr>
          <w:bCs/>
        </w:rPr>
        <w:t xml:space="preserve">. </w:t>
      </w:r>
      <w:r w:rsidRPr="009C3214">
        <w:t>Заявка Команды на отдельно взятый матч</w:t>
      </w:r>
    </w:p>
    <w:p w:rsidR="009C3214" w:rsidRPr="009C3214" w:rsidRDefault="0094058D" w:rsidP="009C32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21</w:t>
      </w:r>
      <w:r w:rsidR="009C3214" w:rsidRPr="009C3214">
        <w:rPr>
          <w:rFonts w:ascii="Times New Roman" w:hAnsi="Times New Roman" w:cs="Times New Roman"/>
        </w:rPr>
        <w:t>. Переходы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>Статья 2</w:t>
      </w:r>
      <w:r w:rsidR="0094058D">
        <w:rPr>
          <w:bCs/>
        </w:rPr>
        <w:t>2</w:t>
      </w:r>
      <w:r w:rsidRPr="009C3214">
        <w:rPr>
          <w:bCs/>
        </w:rPr>
        <w:t xml:space="preserve">. </w:t>
      </w:r>
      <w:r w:rsidRPr="009C3214">
        <w:t>Условия проведения Турнира</w:t>
      </w:r>
    </w:p>
    <w:p w:rsidR="009C3214" w:rsidRDefault="009C3214" w:rsidP="009C321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ГЛАВА 7. УСЛОВИЯ ПРОВЕДЕНИЯ ТУРНИРА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23</w:t>
      </w:r>
      <w:r w:rsidRPr="009C3214">
        <w:rPr>
          <w:bCs/>
        </w:rPr>
        <w:t xml:space="preserve">. </w:t>
      </w:r>
      <w:r w:rsidRPr="009C3214">
        <w:t>Требования к форме Команд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24</w:t>
      </w:r>
      <w:r w:rsidRPr="009C3214">
        <w:rPr>
          <w:bCs/>
        </w:rPr>
        <w:t xml:space="preserve">. </w:t>
      </w:r>
      <w:r w:rsidRPr="009C3214">
        <w:t>Номера хоккеистов</w:t>
      </w:r>
    </w:p>
    <w:p w:rsid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25</w:t>
      </w:r>
      <w:r w:rsidRPr="009C3214">
        <w:rPr>
          <w:bCs/>
        </w:rPr>
        <w:t xml:space="preserve">. </w:t>
      </w:r>
      <w:r w:rsidRPr="009C3214">
        <w:t>Послематчевое рукопожатие</w:t>
      </w:r>
    </w:p>
    <w:p w:rsidR="0094058D" w:rsidRPr="009C3214" w:rsidRDefault="0094058D" w:rsidP="009C3214">
      <w:pPr>
        <w:pStyle w:val="a4"/>
        <w:spacing w:before="0" w:beforeAutospacing="0" w:after="0" w:afterAutospacing="0"/>
      </w:pPr>
      <w:r>
        <w:t>Статья 26. Затраты на проведение турнира</w:t>
      </w:r>
    </w:p>
    <w:p w:rsidR="009C3214" w:rsidRDefault="009C3214" w:rsidP="009C321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ГЛАВА 8. ПРАВИЛА ПРОВЕДЕНИЯ ОТДЕЛЬНОГО МАТЧА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27</w:t>
      </w:r>
      <w:r w:rsidRPr="009C3214">
        <w:rPr>
          <w:bCs/>
        </w:rPr>
        <w:t xml:space="preserve">. </w:t>
      </w:r>
      <w:r w:rsidRPr="009C3214">
        <w:t>Общие положения</w:t>
      </w:r>
    </w:p>
    <w:p w:rsidR="009C3214" w:rsidRPr="009C3214" w:rsidRDefault="0094058D" w:rsidP="009C3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28</w:t>
      </w:r>
      <w:r w:rsidR="009C3214" w:rsidRPr="009C3214">
        <w:rPr>
          <w:rFonts w:ascii="Times New Roman" w:hAnsi="Times New Roman" w:cs="Times New Roman"/>
        </w:rPr>
        <w:t>. Де</w:t>
      </w:r>
      <w:r w:rsidR="00CF1AC1">
        <w:rPr>
          <w:rFonts w:ascii="Times New Roman" w:hAnsi="Times New Roman" w:cs="Times New Roman"/>
        </w:rPr>
        <w:t>й</w:t>
      </w:r>
      <w:r w:rsidR="009C3214" w:rsidRPr="009C3214">
        <w:rPr>
          <w:rFonts w:ascii="Times New Roman" w:hAnsi="Times New Roman" w:cs="Times New Roman"/>
        </w:rPr>
        <w:t>ствия в форс-мажорных обстоятельствах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29</w:t>
      </w:r>
      <w:r w:rsidRPr="009C3214">
        <w:rPr>
          <w:bCs/>
        </w:rPr>
        <w:t xml:space="preserve">. </w:t>
      </w:r>
      <w:r w:rsidRPr="009C3214">
        <w:t>Послематчевые броски</w:t>
      </w:r>
    </w:p>
    <w:p w:rsidR="009C3214" w:rsidRPr="009C3214" w:rsidRDefault="0094058D" w:rsidP="009C32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30</w:t>
      </w:r>
      <w:r w:rsidR="009C3214" w:rsidRPr="009C3214">
        <w:rPr>
          <w:rFonts w:ascii="Times New Roman" w:hAnsi="Times New Roman" w:cs="Times New Roman"/>
        </w:rPr>
        <w:t>. Учет итогов несостоявшихся матчей</w:t>
      </w:r>
    </w:p>
    <w:p w:rsidR="009C3214" w:rsidRPr="009C3214" w:rsidRDefault="0094058D" w:rsidP="009C32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31</w:t>
      </w:r>
      <w:r w:rsidR="009C3214" w:rsidRPr="009C3214">
        <w:rPr>
          <w:rFonts w:ascii="Times New Roman" w:hAnsi="Times New Roman" w:cs="Times New Roman"/>
        </w:rPr>
        <w:t>. Учет итогов матчей Регулярного Чемпионата с аннулированным результатом</w:t>
      </w:r>
    </w:p>
    <w:p w:rsidR="009C3214" w:rsidRPr="009C3214" w:rsidRDefault="0094058D" w:rsidP="009C32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32</w:t>
      </w:r>
      <w:r w:rsidR="009C3214" w:rsidRPr="009C3214">
        <w:rPr>
          <w:rFonts w:ascii="Times New Roman" w:hAnsi="Times New Roman" w:cs="Times New Roman"/>
        </w:rPr>
        <w:t xml:space="preserve">. Учет результатов технических </w:t>
      </w:r>
      <w:proofErr w:type="gramStart"/>
      <w:r w:rsidR="009C3214" w:rsidRPr="009C3214">
        <w:rPr>
          <w:rFonts w:ascii="Times New Roman" w:hAnsi="Times New Roman" w:cs="Times New Roman"/>
        </w:rPr>
        <w:t>поражении</w:t>
      </w:r>
      <w:proofErr w:type="gramEnd"/>
      <w:r w:rsidR="009C3214" w:rsidRPr="009C3214">
        <w:rPr>
          <w:rFonts w:ascii="Times New Roman" w:hAnsi="Times New Roman" w:cs="Times New Roman"/>
        </w:rPr>
        <w:t>̆ при подсчете разницы заброшенных и пропущенных шайб</w:t>
      </w:r>
    </w:p>
    <w:p w:rsidR="009C3214" w:rsidRDefault="009C3214" w:rsidP="009C3214">
      <w:pPr>
        <w:pStyle w:val="a4"/>
        <w:spacing w:before="0" w:beforeAutospacing="0" w:after="0" w:afterAutospacing="0"/>
        <w:rPr>
          <w:b/>
        </w:rPr>
      </w:pPr>
      <w:r w:rsidRPr="005F667C">
        <w:rPr>
          <w:b/>
        </w:rPr>
        <w:t>ГЛАВА</w:t>
      </w:r>
      <w:r>
        <w:rPr>
          <w:b/>
        </w:rPr>
        <w:t xml:space="preserve"> 9</w:t>
      </w:r>
      <w:r w:rsidRPr="005F667C">
        <w:rPr>
          <w:b/>
        </w:rPr>
        <w:t>. СУДЕЙСТВО ТУРНИРА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33</w:t>
      </w:r>
      <w:r w:rsidRPr="009C3214">
        <w:rPr>
          <w:bCs/>
        </w:rPr>
        <w:t xml:space="preserve">. </w:t>
      </w:r>
      <w:r w:rsidRPr="009C3214">
        <w:t>Состав суде</w:t>
      </w:r>
      <w:r w:rsidR="00CF1AC1">
        <w:t>й</w:t>
      </w:r>
      <w:r w:rsidRPr="009C3214">
        <w:t>ско</w:t>
      </w:r>
      <w:r w:rsidR="00CF1AC1">
        <w:t>й</w:t>
      </w:r>
      <w:r w:rsidRPr="009C3214">
        <w:t xml:space="preserve"> бригады матча Турнира</w:t>
      </w:r>
    </w:p>
    <w:p w:rsidR="009C3214" w:rsidRDefault="009C3214" w:rsidP="009C3214">
      <w:pPr>
        <w:pStyle w:val="a4"/>
        <w:spacing w:before="0" w:beforeAutospacing="0" w:after="0" w:afterAutospacing="0"/>
        <w:rPr>
          <w:b/>
        </w:rPr>
      </w:pPr>
      <w:r w:rsidRPr="005F667C">
        <w:rPr>
          <w:b/>
        </w:rPr>
        <w:t>ГЛАВА</w:t>
      </w:r>
      <w:r>
        <w:rPr>
          <w:b/>
        </w:rPr>
        <w:t xml:space="preserve"> 10</w:t>
      </w:r>
      <w:r w:rsidRPr="005F667C">
        <w:rPr>
          <w:b/>
        </w:rPr>
        <w:t>. СТАТИСТИКА</w:t>
      </w:r>
    </w:p>
    <w:p w:rsidR="009C3214" w:rsidRPr="009C3214" w:rsidRDefault="009C3214" w:rsidP="009C3214">
      <w:pPr>
        <w:pStyle w:val="a4"/>
        <w:spacing w:before="0" w:beforeAutospacing="0" w:after="0" w:afterAutospacing="0"/>
      </w:pPr>
      <w:r w:rsidRPr="009C3214">
        <w:t xml:space="preserve">Статья </w:t>
      </w:r>
      <w:r w:rsidR="0094058D">
        <w:rPr>
          <w:bCs/>
        </w:rPr>
        <w:t>34</w:t>
      </w:r>
      <w:r w:rsidRPr="009C3214">
        <w:rPr>
          <w:bCs/>
        </w:rPr>
        <w:t xml:space="preserve">. </w:t>
      </w:r>
      <w:r w:rsidRPr="009C3214">
        <w:t>Организация статистического обеспечения Турнира</w:t>
      </w:r>
    </w:p>
    <w:p w:rsidR="009C3214" w:rsidRPr="001325D6" w:rsidRDefault="009C3214" w:rsidP="00060B1D">
      <w:pPr>
        <w:rPr>
          <w:rFonts w:ascii="Times New Roman" w:hAnsi="Times New Roman" w:cs="Times New Roman"/>
          <w:sz w:val="28"/>
          <w:szCs w:val="28"/>
        </w:rPr>
      </w:pPr>
    </w:p>
    <w:sectPr w:rsidR="009C3214" w:rsidRPr="001325D6" w:rsidSect="004461B5">
      <w:pgSz w:w="12240" w:h="15840"/>
      <w:pgMar w:top="1134" w:right="850" w:bottom="1134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E19"/>
    <w:multiLevelType w:val="hybridMultilevel"/>
    <w:tmpl w:val="2D2A05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C7696"/>
    <w:multiLevelType w:val="multilevel"/>
    <w:tmpl w:val="418C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C37B6"/>
    <w:multiLevelType w:val="multilevel"/>
    <w:tmpl w:val="8908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30FD0"/>
    <w:multiLevelType w:val="multilevel"/>
    <w:tmpl w:val="81E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105CE"/>
    <w:multiLevelType w:val="hybridMultilevel"/>
    <w:tmpl w:val="E2603B10"/>
    <w:lvl w:ilvl="0" w:tplc="CB04D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70A9D"/>
    <w:multiLevelType w:val="multilevel"/>
    <w:tmpl w:val="98CE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234EC"/>
    <w:multiLevelType w:val="multilevel"/>
    <w:tmpl w:val="F116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F6734"/>
    <w:multiLevelType w:val="multilevel"/>
    <w:tmpl w:val="EC26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37EDB"/>
    <w:multiLevelType w:val="multilevel"/>
    <w:tmpl w:val="DAB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E7CF3"/>
    <w:multiLevelType w:val="multilevel"/>
    <w:tmpl w:val="8908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2514F"/>
    <w:multiLevelType w:val="multilevel"/>
    <w:tmpl w:val="1912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41170"/>
    <w:multiLevelType w:val="multilevel"/>
    <w:tmpl w:val="8908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BEB0D94"/>
    <w:multiLevelType w:val="hybridMultilevel"/>
    <w:tmpl w:val="483692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14C7C9B"/>
    <w:multiLevelType w:val="hybridMultilevel"/>
    <w:tmpl w:val="52E4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75B85"/>
    <w:multiLevelType w:val="multilevel"/>
    <w:tmpl w:val="854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1142F"/>
    <w:multiLevelType w:val="multilevel"/>
    <w:tmpl w:val="FCF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C4B14"/>
    <w:multiLevelType w:val="multilevel"/>
    <w:tmpl w:val="037E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E142D"/>
    <w:multiLevelType w:val="multilevel"/>
    <w:tmpl w:val="5DC6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00241"/>
    <w:multiLevelType w:val="hybridMultilevel"/>
    <w:tmpl w:val="2C06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02D94"/>
    <w:multiLevelType w:val="multilevel"/>
    <w:tmpl w:val="EB16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856E2"/>
    <w:multiLevelType w:val="hybridMultilevel"/>
    <w:tmpl w:val="E324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14C15"/>
    <w:multiLevelType w:val="multilevel"/>
    <w:tmpl w:val="F4BEE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C07EB8"/>
    <w:multiLevelType w:val="multilevel"/>
    <w:tmpl w:val="674E84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3">
    <w:nsid w:val="75481941"/>
    <w:multiLevelType w:val="multilevel"/>
    <w:tmpl w:val="EB16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D572E"/>
    <w:multiLevelType w:val="hybridMultilevel"/>
    <w:tmpl w:val="B032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E25FA"/>
    <w:multiLevelType w:val="multilevel"/>
    <w:tmpl w:val="3AF8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C3A0F"/>
    <w:multiLevelType w:val="multilevel"/>
    <w:tmpl w:val="FF84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23"/>
  </w:num>
  <w:num w:numId="5">
    <w:abstractNumId w:val="16"/>
  </w:num>
  <w:num w:numId="6">
    <w:abstractNumId w:val="7"/>
  </w:num>
  <w:num w:numId="7">
    <w:abstractNumId w:val="9"/>
  </w:num>
  <w:num w:numId="8">
    <w:abstractNumId w:val="26"/>
  </w:num>
  <w:num w:numId="9">
    <w:abstractNumId w:val="17"/>
  </w:num>
  <w:num w:numId="10">
    <w:abstractNumId w:val="15"/>
  </w:num>
  <w:num w:numId="11">
    <w:abstractNumId w:val="10"/>
  </w:num>
  <w:num w:numId="12">
    <w:abstractNumId w:val="8"/>
  </w:num>
  <w:num w:numId="13">
    <w:abstractNumId w:val="22"/>
  </w:num>
  <w:num w:numId="14">
    <w:abstractNumId w:val="3"/>
  </w:num>
  <w:num w:numId="15">
    <w:abstractNumId w:val="14"/>
  </w:num>
  <w:num w:numId="16">
    <w:abstractNumId w:val="1"/>
  </w:num>
  <w:num w:numId="17">
    <w:abstractNumId w:val="6"/>
  </w:num>
  <w:num w:numId="18">
    <w:abstractNumId w:val="2"/>
  </w:num>
  <w:num w:numId="19">
    <w:abstractNumId w:val="11"/>
  </w:num>
  <w:num w:numId="20">
    <w:abstractNumId w:val="19"/>
  </w:num>
  <w:num w:numId="21">
    <w:abstractNumId w:val="20"/>
  </w:num>
  <w:num w:numId="22">
    <w:abstractNumId w:val="21"/>
  </w:num>
  <w:num w:numId="23">
    <w:abstractNumId w:val="13"/>
  </w:num>
  <w:num w:numId="24">
    <w:abstractNumId w:val="18"/>
  </w:num>
  <w:num w:numId="25">
    <w:abstractNumId w:val="24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D6"/>
    <w:rsid w:val="00025B2A"/>
    <w:rsid w:val="00031461"/>
    <w:rsid w:val="00034817"/>
    <w:rsid w:val="00036A42"/>
    <w:rsid w:val="00051A14"/>
    <w:rsid w:val="00055757"/>
    <w:rsid w:val="00057AD4"/>
    <w:rsid w:val="00060B1D"/>
    <w:rsid w:val="00070DED"/>
    <w:rsid w:val="0009049B"/>
    <w:rsid w:val="000B10B3"/>
    <w:rsid w:val="000B2F84"/>
    <w:rsid w:val="000B4F6B"/>
    <w:rsid w:val="000C0CB7"/>
    <w:rsid w:val="000C421D"/>
    <w:rsid w:val="000C5B0B"/>
    <w:rsid w:val="000C76EC"/>
    <w:rsid w:val="000D6E3E"/>
    <w:rsid w:val="000F451E"/>
    <w:rsid w:val="000F5D97"/>
    <w:rsid w:val="0011777A"/>
    <w:rsid w:val="00117CEE"/>
    <w:rsid w:val="00120138"/>
    <w:rsid w:val="001246A2"/>
    <w:rsid w:val="001325D6"/>
    <w:rsid w:val="001557A5"/>
    <w:rsid w:val="00166408"/>
    <w:rsid w:val="00170CF7"/>
    <w:rsid w:val="001A02C5"/>
    <w:rsid w:val="001B087B"/>
    <w:rsid w:val="001B6E0C"/>
    <w:rsid w:val="001D4C17"/>
    <w:rsid w:val="001F5238"/>
    <w:rsid w:val="001F7F1E"/>
    <w:rsid w:val="00202DFE"/>
    <w:rsid w:val="00212363"/>
    <w:rsid w:val="00240674"/>
    <w:rsid w:val="0025666D"/>
    <w:rsid w:val="00261464"/>
    <w:rsid w:val="00264F7C"/>
    <w:rsid w:val="002830F8"/>
    <w:rsid w:val="002916A3"/>
    <w:rsid w:val="00292E11"/>
    <w:rsid w:val="002A297F"/>
    <w:rsid w:val="002A3AED"/>
    <w:rsid w:val="002A5D28"/>
    <w:rsid w:val="002A698B"/>
    <w:rsid w:val="002B5C8C"/>
    <w:rsid w:val="002B5EEA"/>
    <w:rsid w:val="002C1D77"/>
    <w:rsid w:val="002C5581"/>
    <w:rsid w:val="002D047F"/>
    <w:rsid w:val="002F3425"/>
    <w:rsid w:val="002F487E"/>
    <w:rsid w:val="002F5C12"/>
    <w:rsid w:val="00303278"/>
    <w:rsid w:val="0032624F"/>
    <w:rsid w:val="00332885"/>
    <w:rsid w:val="00334306"/>
    <w:rsid w:val="003366CA"/>
    <w:rsid w:val="00337922"/>
    <w:rsid w:val="00357249"/>
    <w:rsid w:val="00363144"/>
    <w:rsid w:val="00365F98"/>
    <w:rsid w:val="00372462"/>
    <w:rsid w:val="0038145F"/>
    <w:rsid w:val="0039481E"/>
    <w:rsid w:val="003B1E30"/>
    <w:rsid w:val="003D2C28"/>
    <w:rsid w:val="003E0222"/>
    <w:rsid w:val="003E16AE"/>
    <w:rsid w:val="004046A2"/>
    <w:rsid w:val="004154D4"/>
    <w:rsid w:val="00415531"/>
    <w:rsid w:val="0042152C"/>
    <w:rsid w:val="00423023"/>
    <w:rsid w:val="0042604C"/>
    <w:rsid w:val="004461B5"/>
    <w:rsid w:val="00490A63"/>
    <w:rsid w:val="00493714"/>
    <w:rsid w:val="004B0F71"/>
    <w:rsid w:val="004D03D6"/>
    <w:rsid w:val="004D0D14"/>
    <w:rsid w:val="004D68E6"/>
    <w:rsid w:val="004E5878"/>
    <w:rsid w:val="00513478"/>
    <w:rsid w:val="0054063D"/>
    <w:rsid w:val="00543C91"/>
    <w:rsid w:val="00554C92"/>
    <w:rsid w:val="00561B98"/>
    <w:rsid w:val="00564B37"/>
    <w:rsid w:val="00565F40"/>
    <w:rsid w:val="005814CF"/>
    <w:rsid w:val="00583CA7"/>
    <w:rsid w:val="00583F93"/>
    <w:rsid w:val="00584724"/>
    <w:rsid w:val="005B595C"/>
    <w:rsid w:val="005C132D"/>
    <w:rsid w:val="005C381B"/>
    <w:rsid w:val="005D7E30"/>
    <w:rsid w:val="005E2D2E"/>
    <w:rsid w:val="005F5A71"/>
    <w:rsid w:val="005F667C"/>
    <w:rsid w:val="006015DD"/>
    <w:rsid w:val="00602BE7"/>
    <w:rsid w:val="00612B75"/>
    <w:rsid w:val="00613EB0"/>
    <w:rsid w:val="00617AFD"/>
    <w:rsid w:val="0062158F"/>
    <w:rsid w:val="0063720F"/>
    <w:rsid w:val="00647762"/>
    <w:rsid w:val="00666742"/>
    <w:rsid w:val="006700F5"/>
    <w:rsid w:val="0069766B"/>
    <w:rsid w:val="006A6BBD"/>
    <w:rsid w:val="006C2B70"/>
    <w:rsid w:val="006C3386"/>
    <w:rsid w:val="006D6DAC"/>
    <w:rsid w:val="006E23C3"/>
    <w:rsid w:val="006F19BF"/>
    <w:rsid w:val="006F5B6C"/>
    <w:rsid w:val="0071634F"/>
    <w:rsid w:val="007304CE"/>
    <w:rsid w:val="00742D69"/>
    <w:rsid w:val="00746D30"/>
    <w:rsid w:val="00747D8F"/>
    <w:rsid w:val="007542E3"/>
    <w:rsid w:val="00765FC6"/>
    <w:rsid w:val="007713A5"/>
    <w:rsid w:val="00797374"/>
    <w:rsid w:val="00797D07"/>
    <w:rsid w:val="007A0087"/>
    <w:rsid w:val="007D6822"/>
    <w:rsid w:val="007E2FB7"/>
    <w:rsid w:val="007F2462"/>
    <w:rsid w:val="007F5BAE"/>
    <w:rsid w:val="00815F75"/>
    <w:rsid w:val="00816840"/>
    <w:rsid w:val="008368D9"/>
    <w:rsid w:val="00845F9A"/>
    <w:rsid w:val="00854CA1"/>
    <w:rsid w:val="0085744B"/>
    <w:rsid w:val="00874EA3"/>
    <w:rsid w:val="008807ED"/>
    <w:rsid w:val="00895CB7"/>
    <w:rsid w:val="008A5872"/>
    <w:rsid w:val="008B1752"/>
    <w:rsid w:val="008B4869"/>
    <w:rsid w:val="008C14F5"/>
    <w:rsid w:val="008D1904"/>
    <w:rsid w:val="008D2571"/>
    <w:rsid w:val="008E1624"/>
    <w:rsid w:val="00907ADC"/>
    <w:rsid w:val="0091073A"/>
    <w:rsid w:val="0091352B"/>
    <w:rsid w:val="0092124A"/>
    <w:rsid w:val="00926D00"/>
    <w:rsid w:val="00933E3D"/>
    <w:rsid w:val="0094058D"/>
    <w:rsid w:val="00943327"/>
    <w:rsid w:val="0096386C"/>
    <w:rsid w:val="009746D9"/>
    <w:rsid w:val="00975B04"/>
    <w:rsid w:val="00980BB5"/>
    <w:rsid w:val="0098137A"/>
    <w:rsid w:val="009A0EC3"/>
    <w:rsid w:val="009A6446"/>
    <w:rsid w:val="009A7DE2"/>
    <w:rsid w:val="009C2FC0"/>
    <w:rsid w:val="009C3214"/>
    <w:rsid w:val="009C6C4B"/>
    <w:rsid w:val="009D789F"/>
    <w:rsid w:val="009E1881"/>
    <w:rsid w:val="009E52FC"/>
    <w:rsid w:val="009F4E51"/>
    <w:rsid w:val="00A123A6"/>
    <w:rsid w:val="00A55381"/>
    <w:rsid w:val="00A577EC"/>
    <w:rsid w:val="00A77209"/>
    <w:rsid w:val="00A80315"/>
    <w:rsid w:val="00A94440"/>
    <w:rsid w:val="00AB3CC5"/>
    <w:rsid w:val="00AB67BF"/>
    <w:rsid w:val="00AC20BB"/>
    <w:rsid w:val="00AD323B"/>
    <w:rsid w:val="00AD7607"/>
    <w:rsid w:val="00AE3B5C"/>
    <w:rsid w:val="00AF20B7"/>
    <w:rsid w:val="00AF7790"/>
    <w:rsid w:val="00B013CD"/>
    <w:rsid w:val="00B024A7"/>
    <w:rsid w:val="00B10F65"/>
    <w:rsid w:val="00B31F00"/>
    <w:rsid w:val="00B33244"/>
    <w:rsid w:val="00B35A1C"/>
    <w:rsid w:val="00B53BC3"/>
    <w:rsid w:val="00B575D9"/>
    <w:rsid w:val="00B71425"/>
    <w:rsid w:val="00B75C24"/>
    <w:rsid w:val="00B93555"/>
    <w:rsid w:val="00BA2991"/>
    <w:rsid w:val="00BA71F3"/>
    <w:rsid w:val="00BC255F"/>
    <w:rsid w:val="00BD59AF"/>
    <w:rsid w:val="00BE5055"/>
    <w:rsid w:val="00BF40EF"/>
    <w:rsid w:val="00C107F0"/>
    <w:rsid w:val="00C24854"/>
    <w:rsid w:val="00C322E2"/>
    <w:rsid w:val="00C33A03"/>
    <w:rsid w:val="00C4633B"/>
    <w:rsid w:val="00C51572"/>
    <w:rsid w:val="00C6498F"/>
    <w:rsid w:val="00C9663F"/>
    <w:rsid w:val="00CA6174"/>
    <w:rsid w:val="00CD3512"/>
    <w:rsid w:val="00CF1AC1"/>
    <w:rsid w:val="00CF1B3A"/>
    <w:rsid w:val="00D04B6C"/>
    <w:rsid w:val="00D064D6"/>
    <w:rsid w:val="00D1382E"/>
    <w:rsid w:val="00D14882"/>
    <w:rsid w:val="00D175EE"/>
    <w:rsid w:val="00D27C9F"/>
    <w:rsid w:val="00D54B83"/>
    <w:rsid w:val="00D64E7A"/>
    <w:rsid w:val="00D71A62"/>
    <w:rsid w:val="00D75D3D"/>
    <w:rsid w:val="00D926C9"/>
    <w:rsid w:val="00D93D43"/>
    <w:rsid w:val="00D97A43"/>
    <w:rsid w:val="00DA2B3C"/>
    <w:rsid w:val="00DB089C"/>
    <w:rsid w:val="00DC1497"/>
    <w:rsid w:val="00DE16B9"/>
    <w:rsid w:val="00DF08BB"/>
    <w:rsid w:val="00DF4156"/>
    <w:rsid w:val="00E14163"/>
    <w:rsid w:val="00E313CC"/>
    <w:rsid w:val="00E6728F"/>
    <w:rsid w:val="00E67E8D"/>
    <w:rsid w:val="00E7302D"/>
    <w:rsid w:val="00E80142"/>
    <w:rsid w:val="00E86D0B"/>
    <w:rsid w:val="00E87A53"/>
    <w:rsid w:val="00E9563D"/>
    <w:rsid w:val="00E95EE6"/>
    <w:rsid w:val="00EA3201"/>
    <w:rsid w:val="00EA36B4"/>
    <w:rsid w:val="00EA5673"/>
    <w:rsid w:val="00EB1495"/>
    <w:rsid w:val="00EB743D"/>
    <w:rsid w:val="00ED0F90"/>
    <w:rsid w:val="00ED614F"/>
    <w:rsid w:val="00EE3AB0"/>
    <w:rsid w:val="00EE70F7"/>
    <w:rsid w:val="00F04D13"/>
    <w:rsid w:val="00F158C7"/>
    <w:rsid w:val="00F245A8"/>
    <w:rsid w:val="00F268A1"/>
    <w:rsid w:val="00F572BD"/>
    <w:rsid w:val="00F91660"/>
    <w:rsid w:val="00FA48EC"/>
    <w:rsid w:val="00FA4D64"/>
    <w:rsid w:val="00FB3603"/>
    <w:rsid w:val="00FC0CB1"/>
    <w:rsid w:val="00FC532F"/>
    <w:rsid w:val="00FC6C68"/>
    <w:rsid w:val="00FD6C5B"/>
    <w:rsid w:val="00FE11A7"/>
    <w:rsid w:val="00FE3C31"/>
    <w:rsid w:val="00FF445A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249"/>
    <w:pPr>
      <w:ind w:left="720"/>
      <w:contextualSpacing/>
    </w:pPr>
  </w:style>
  <w:style w:type="paragraph" w:customStyle="1" w:styleId="Default">
    <w:name w:val="Default"/>
    <w:rsid w:val="003E0222"/>
    <w:pPr>
      <w:suppressAutoHyphens/>
      <w:autoSpaceDE w:val="0"/>
    </w:pPr>
    <w:rPr>
      <w:rFonts w:ascii="Times New Roman" w:eastAsia="Times New Roman" w:hAnsi="Times New Roman" w:cs="Calibri"/>
      <w:color w:val="000000"/>
      <w:lang w:eastAsia="ar-SA"/>
    </w:rPr>
  </w:style>
  <w:style w:type="paragraph" w:styleId="a4">
    <w:name w:val="Normal (Web)"/>
    <w:basedOn w:val="a"/>
    <w:uiPriority w:val="99"/>
    <w:unhideWhenUsed/>
    <w:rsid w:val="0033430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No Spacing"/>
    <w:qFormat/>
    <w:rsid w:val="00816840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249"/>
    <w:pPr>
      <w:ind w:left="720"/>
      <w:contextualSpacing/>
    </w:pPr>
  </w:style>
  <w:style w:type="paragraph" w:customStyle="1" w:styleId="Default">
    <w:name w:val="Default"/>
    <w:rsid w:val="003E0222"/>
    <w:pPr>
      <w:suppressAutoHyphens/>
      <w:autoSpaceDE w:val="0"/>
    </w:pPr>
    <w:rPr>
      <w:rFonts w:ascii="Times New Roman" w:eastAsia="Times New Roman" w:hAnsi="Times New Roman" w:cs="Calibri"/>
      <w:color w:val="000000"/>
      <w:lang w:eastAsia="ar-SA"/>
    </w:rPr>
  </w:style>
  <w:style w:type="paragraph" w:styleId="a4">
    <w:name w:val="Normal (Web)"/>
    <w:basedOn w:val="a"/>
    <w:uiPriority w:val="99"/>
    <w:unhideWhenUsed/>
    <w:rsid w:val="0033430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No Spacing"/>
    <w:qFormat/>
    <w:rsid w:val="00816840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96D0-D87A-4FC3-9B1D-946BA42B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DINAMO</cp:lastModifiedBy>
  <cp:revision>2</cp:revision>
  <cp:lastPrinted>2019-09-10T04:18:00Z</cp:lastPrinted>
  <dcterms:created xsi:type="dcterms:W3CDTF">2019-09-30T07:06:00Z</dcterms:created>
  <dcterms:modified xsi:type="dcterms:W3CDTF">2019-09-30T07:06:00Z</dcterms:modified>
</cp:coreProperties>
</file>