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6"/>
        <w:gridCol w:w="7629"/>
        <w:gridCol w:w="1417"/>
      </w:tblGrid>
      <w:tr w:rsidR="002B0716" w:rsidRPr="002B0716" w:rsidTr="002B0716">
        <w:trPr>
          <w:trHeight w:val="1702"/>
        </w:trPr>
        <w:tc>
          <w:tcPr>
            <w:tcW w:w="1586" w:type="dxa"/>
            <w:shd w:val="clear" w:color="auto" w:fill="auto"/>
          </w:tcPr>
          <w:p w:rsidR="002B0716" w:rsidRPr="002B0716" w:rsidRDefault="002B0716" w:rsidP="002B0716">
            <w:pPr>
              <w:suppressAutoHyphens/>
              <w:spacing w:after="0" w:line="240" w:lineRule="auto"/>
              <w:ind w:right="-340"/>
              <w:rPr>
                <w:lang w:eastAsia="ar-SA"/>
              </w:rPr>
            </w:pPr>
            <w:r w:rsidRPr="002B0716">
              <w:rPr>
                <w:noProof/>
                <w:lang w:eastAsia="ru-RU"/>
              </w:rPr>
              <w:drawing>
                <wp:inline distT="0" distB="0" distL="0" distR="0" wp14:anchorId="38AA382E" wp14:editId="753A1CB1">
                  <wp:extent cx="8572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shd w:val="clear" w:color="auto" w:fill="auto"/>
          </w:tcPr>
          <w:p w:rsidR="002B0716" w:rsidRPr="002B0716" w:rsidRDefault="002B0716" w:rsidP="002B0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2B0716">
              <w:rPr>
                <w:rFonts w:ascii="Times New Roman" w:hAnsi="Times New Roman"/>
                <w:b/>
                <w:u w:val="single"/>
                <w:lang w:val="en-US" w:eastAsia="ar-SA"/>
              </w:rPr>
              <w:t>International</w:t>
            </w:r>
            <w:r w:rsidRPr="002B0716">
              <w:rPr>
                <w:rFonts w:ascii="Times New Roman" w:hAnsi="Times New Roman"/>
                <w:b/>
                <w:u w:val="single"/>
                <w:lang w:eastAsia="ar-SA"/>
              </w:rPr>
              <w:t xml:space="preserve"> </w:t>
            </w:r>
            <w:r w:rsidRPr="002B0716">
              <w:rPr>
                <w:rFonts w:ascii="Times New Roman" w:hAnsi="Times New Roman"/>
                <w:b/>
                <w:u w:val="single"/>
                <w:lang w:val="en-US" w:eastAsia="ar-SA"/>
              </w:rPr>
              <w:t>Practical</w:t>
            </w:r>
            <w:r w:rsidRPr="002B0716">
              <w:rPr>
                <w:rFonts w:ascii="Times New Roman" w:hAnsi="Times New Roman"/>
                <w:b/>
                <w:u w:val="single"/>
                <w:lang w:eastAsia="ar-SA"/>
              </w:rPr>
              <w:t xml:space="preserve"> </w:t>
            </w:r>
            <w:r w:rsidRPr="002B0716">
              <w:rPr>
                <w:rFonts w:ascii="Times New Roman" w:hAnsi="Times New Roman"/>
                <w:b/>
                <w:u w:val="single"/>
                <w:lang w:val="en-US" w:eastAsia="ar-SA"/>
              </w:rPr>
              <w:t>Shooting</w:t>
            </w:r>
            <w:r w:rsidRPr="002B0716">
              <w:rPr>
                <w:rFonts w:ascii="Times New Roman" w:hAnsi="Times New Roman"/>
                <w:b/>
                <w:u w:val="single"/>
                <w:lang w:eastAsia="ar-SA"/>
              </w:rPr>
              <w:t xml:space="preserve"> </w:t>
            </w:r>
            <w:r w:rsidRPr="002B0716">
              <w:rPr>
                <w:rFonts w:ascii="Times New Roman" w:hAnsi="Times New Roman"/>
                <w:b/>
                <w:u w:val="single"/>
                <w:lang w:val="en-US" w:eastAsia="ar-SA"/>
              </w:rPr>
              <w:t>Confederation</w:t>
            </w:r>
          </w:p>
          <w:p w:rsidR="002B0716" w:rsidRPr="002B0716" w:rsidRDefault="002B0716" w:rsidP="002B0716">
            <w:pPr>
              <w:suppressAutoHyphens/>
              <w:spacing w:after="0" w:line="240" w:lineRule="auto"/>
              <w:ind w:left="-726" w:firstLine="7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0716">
              <w:rPr>
                <w:rFonts w:ascii="Times New Roman" w:hAnsi="Times New Roman"/>
                <w:sz w:val="24"/>
                <w:szCs w:val="24"/>
                <w:lang w:eastAsia="ar-SA"/>
              </w:rPr>
              <w:t>Региональная Спортивная Общественная Организация</w:t>
            </w:r>
          </w:p>
          <w:p w:rsidR="002B0716" w:rsidRPr="002B0716" w:rsidRDefault="002B0716" w:rsidP="002B0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B0716">
              <w:rPr>
                <w:rFonts w:ascii="Times New Roman" w:hAnsi="Times New Roman"/>
                <w:sz w:val="26"/>
                <w:szCs w:val="26"/>
                <w:lang w:eastAsia="ar-SA"/>
              </w:rPr>
              <w:t>«Федерация Практической Стрельбы Новосибирской Области»</w:t>
            </w:r>
          </w:p>
          <w:p w:rsidR="002B0716" w:rsidRPr="002B0716" w:rsidRDefault="002B0716" w:rsidP="002B0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2B0716" w:rsidRPr="002B0716" w:rsidRDefault="002B0716" w:rsidP="002B0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5405412107,  КПП 540501001, ОГРН 1105400001057</w:t>
            </w:r>
          </w:p>
          <w:p w:rsidR="002B0716" w:rsidRPr="002B0716" w:rsidRDefault="002B0716" w:rsidP="002B0716">
            <w:pPr>
              <w:suppressAutoHyphens/>
              <w:spacing w:after="0" w:line="240" w:lineRule="auto"/>
              <w:jc w:val="center"/>
              <w:rPr>
                <w:b/>
                <w:sz w:val="32"/>
                <w:szCs w:val="32"/>
                <w:u w:val="single"/>
                <w:lang w:eastAsia="ar-SA"/>
              </w:rPr>
            </w:pPr>
            <w:r w:rsidRPr="002B0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0102 г"/>
              </w:smartTagPr>
              <w:r w:rsidRPr="002B07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630102 г</w:t>
              </w:r>
            </w:smartTag>
            <w:r w:rsidRPr="002B0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Новосибирск, ул. </w:t>
            </w:r>
            <w:proofErr w:type="spellStart"/>
            <w:r w:rsidRPr="002B0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proofErr w:type="spellEnd"/>
            <w:r w:rsidRPr="002B0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д.39, т/ф 206-02-02</w:t>
            </w:r>
          </w:p>
        </w:tc>
        <w:tc>
          <w:tcPr>
            <w:tcW w:w="1417" w:type="dxa"/>
            <w:shd w:val="clear" w:color="auto" w:fill="auto"/>
          </w:tcPr>
          <w:p w:rsidR="002B0716" w:rsidRPr="002B0716" w:rsidRDefault="002B0716" w:rsidP="002B0716">
            <w:pPr>
              <w:suppressAutoHyphens/>
              <w:spacing w:after="0" w:line="240" w:lineRule="auto"/>
              <w:rPr>
                <w:lang w:eastAsia="ar-SA"/>
              </w:rPr>
            </w:pPr>
            <w:r w:rsidRPr="002B0716">
              <w:rPr>
                <w:noProof/>
                <w:lang w:eastAsia="ru-RU"/>
              </w:rPr>
              <w:drawing>
                <wp:inline distT="0" distB="0" distL="0" distR="0" wp14:anchorId="516BA64A" wp14:editId="29D7459E">
                  <wp:extent cx="771525" cy="1009650"/>
                  <wp:effectExtent l="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716" w:rsidRDefault="002B0716" w:rsidP="002B0716">
      <w:pPr>
        <w:ind w:left="-993"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0716" w:rsidRDefault="002B0716" w:rsidP="00FA3797">
      <w:pPr>
        <w:ind w:left="-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F7F" w:rsidRDefault="00FA3797" w:rsidP="00FA3797">
      <w:pPr>
        <w:ind w:left="-284"/>
        <w:contextualSpacing/>
      </w:pPr>
      <w:r w:rsidRPr="00992A3D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УТВЕРЖДАЮ:</w:t>
      </w:r>
      <w:r w:rsidR="00C056A1">
        <w:rPr>
          <w:rFonts w:ascii="Times New Roman" w:eastAsia="Times New Roman" w:hAnsi="Times New Roman"/>
          <w:b/>
          <w:lang w:eastAsia="ru-RU"/>
        </w:rPr>
        <w:tab/>
      </w:r>
      <w:r w:rsidRPr="00FA37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992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FA37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1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18C7" w:rsidRPr="00992A3D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УТВЕРЖДАЮ:</w:t>
      </w:r>
      <w:r w:rsidR="005618C7">
        <w:rPr>
          <w:rFonts w:ascii="Times New Roman" w:eastAsia="Times New Roman" w:hAnsi="Times New Roman"/>
          <w:b/>
          <w:lang w:eastAsia="ru-RU"/>
        </w:rPr>
        <w:tab/>
      </w:r>
    </w:p>
    <w:p w:rsidR="00FA3797" w:rsidRPr="00FA3797" w:rsidRDefault="005618C7" w:rsidP="00FA3797">
      <w:pPr>
        <w:ind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Департамента</w:t>
      </w:r>
      <w:r w:rsidR="00C056A1" w:rsidRPr="00FA37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П</w:t>
      </w:r>
      <w:r w:rsidRPr="00FA3797">
        <w:rPr>
          <w:rFonts w:ascii="Times New Roman" w:eastAsia="Times New Roman" w:hAnsi="Times New Roman"/>
          <w:sz w:val="28"/>
          <w:szCs w:val="28"/>
          <w:lang w:eastAsia="ru-RU"/>
        </w:rPr>
        <w:t>редседатель совета</w:t>
      </w:r>
    </w:p>
    <w:p w:rsidR="00C056A1" w:rsidRPr="005618C7" w:rsidRDefault="005618C7" w:rsidP="005618C7">
      <w:pPr>
        <w:ind w:left="-284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физической культуры и спорта</w:t>
      </w:r>
      <w:r w:rsidR="00FA3797" w:rsidRPr="00FA37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3797" w:rsidRPr="00FA3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797">
        <w:rPr>
          <w:rFonts w:ascii="Times New Roman" w:eastAsia="Times New Roman" w:hAnsi="Times New Roman"/>
          <w:sz w:val="28"/>
          <w:szCs w:val="28"/>
          <w:lang w:eastAsia="ru-RU"/>
        </w:rPr>
        <w:t xml:space="preserve">РСОО «ФПС НСО»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618C7">
        <w:rPr>
          <w:rFonts w:ascii="Times New Roman" w:hAnsi="Times New Roman"/>
          <w:sz w:val="28"/>
          <w:szCs w:val="28"/>
        </w:rPr>
        <w:t>Новосибирской области</w:t>
      </w:r>
      <w:r w:rsidR="00FA3797" w:rsidRPr="005618C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</w:t>
      </w:r>
    </w:p>
    <w:p w:rsidR="00C056A1" w:rsidRPr="00FA3797" w:rsidRDefault="00FA3797" w:rsidP="00FA3797">
      <w:pPr>
        <w:tabs>
          <w:tab w:val="left" w:pos="4800"/>
          <w:tab w:val="left" w:pos="6270"/>
        </w:tabs>
        <w:ind w:left="-284"/>
        <w:contextualSpacing/>
        <w:rPr>
          <w:sz w:val="28"/>
          <w:szCs w:val="28"/>
        </w:rPr>
      </w:pPr>
      <w:r w:rsidRPr="00FA3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8C7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4143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FC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="00696BFC">
        <w:rPr>
          <w:rFonts w:ascii="Times New Roman" w:eastAsia="Times New Roman" w:hAnsi="Times New Roman"/>
          <w:sz w:val="28"/>
          <w:szCs w:val="28"/>
          <w:lang w:eastAsia="ru-RU"/>
        </w:rPr>
        <w:t>Ахапов</w:t>
      </w:r>
      <w:proofErr w:type="spellEnd"/>
      <w:r w:rsidRPr="00FA37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61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8C7" w:rsidRPr="00FA379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618C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18C7" w:rsidRPr="00FA379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Колобов</w:t>
      </w:r>
    </w:p>
    <w:p w:rsidR="00C056A1" w:rsidRPr="00FA3797" w:rsidRDefault="00C056A1" w:rsidP="00FA3797">
      <w:pPr>
        <w:tabs>
          <w:tab w:val="left" w:pos="6270"/>
        </w:tabs>
        <w:ind w:hanging="284"/>
        <w:contextualSpacing/>
        <w:rPr>
          <w:sz w:val="28"/>
          <w:szCs w:val="28"/>
        </w:rPr>
      </w:pPr>
      <w:r w:rsidRPr="00FA3797">
        <w:rPr>
          <w:rFonts w:ascii="Times New Roman" w:eastAsia="Times New Roman" w:hAnsi="Times New Roman"/>
          <w:sz w:val="28"/>
          <w:szCs w:val="28"/>
          <w:lang w:eastAsia="ru-RU"/>
        </w:rPr>
        <w:t>«__» _____</w:t>
      </w:r>
      <w:r w:rsidR="0041433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FA379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92A3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18C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FA379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96BF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379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A3797" w:rsidRPr="00FA37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A37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61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3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7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3797" w:rsidRPr="00FA3797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992A3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A3797" w:rsidRPr="00FA3797">
        <w:rPr>
          <w:rFonts w:ascii="Times New Roman" w:eastAsia="Times New Roman" w:hAnsi="Times New Roman"/>
          <w:sz w:val="28"/>
          <w:szCs w:val="28"/>
          <w:lang w:eastAsia="ru-RU"/>
        </w:rPr>
        <w:t>»_______________201</w:t>
      </w:r>
      <w:r w:rsidR="00696BF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A3797" w:rsidRPr="00FA379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</w:t>
      </w:r>
    </w:p>
    <w:p w:rsidR="00C056A1" w:rsidRPr="00FA3797" w:rsidRDefault="00C056A1" w:rsidP="00B00488"/>
    <w:p w:rsidR="00C056A1" w:rsidRDefault="00C056A1" w:rsidP="00FA3797">
      <w:pPr>
        <w:tabs>
          <w:tab w:val="left" w:pos="6780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0716" w:rsidRDefault="002B0716" w:rsidP="00FA3797">
      <w:pPr>
        <w:tabs>
          <w:tab w:val="left" w:pos="6780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0716" w:rsidRDefault="002B0716" w:rsidP="00FA3797">
      <w:pPr>
        <w:tabs>
          <w:tab w:val="left" w:pos="6780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0716" w:rsidRDefault="002B0716" w:rsidP="00FA3797">
      <w:pPr>
        <w:tabs>
          <w:tab w:val="left" w:pos="6780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0716" w:rsidRDefault="002B0716" w:rsidP="00FA3797">
      <w:pPr>
        <w:tabs>
          <w:tab w:val="left" w:pos="6780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92A3D" w:rsidRPr="00992A3D" w:rsidRDefault="00992A3D" w:rsidP="00DD41E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A3D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DD41EE" w:rsidRDefault="00992A3D" w:rsidP="00DD4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96BFC">
        <w:rPr>
          <w:rFonts w:ascii="Times New Roman" w:eastAsia="Times New Roman" w:hAnsi="Times New Roman"/>
          <w:b/>
          <w:sz w:val="28"/>
          <w:szCs w:val="28"/>
          <w:lang w:eastAsia="ru-RU"/>
        </w:rPr>
        <w:t>Открытого Кубка Сибири</w:t>
      </w:r>
      <w:r w:rsidR="00561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2A3D" w:rsidRDefault="00DD41EE" w:rsidP="00DD4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41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2A3D">
        <w:rPr>
          <w:rFonts w:ascii="Times New Roman" w:eastAsia="Times New Roman" w:hAnsi="Times New Roman"/>
          <w:b/>
          <w:sz w:val="28"/>
          <w:szCs w:val="28"/>
          <w:lang w:eastAsia="ru-RU"/>
        </w:rPr>
        <w:t>по практической стрельбе  (пистолет)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618C7" w:rsidRDefault="005618C7" w:rsidP="00DD4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18C7" w:rsidRDefault="005618C7" w:rsidP="00DD4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18C7" w:rsidRDefault="005618C7" w:rsidP="00DD4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18C7" w:rsidRDefault="005618C7" w:rsidP="00DD4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18C7" w:rsidRDefault="005618C7" w:rsidP="00DD41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0716" w:rsidRDefault="002B0716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0716" w:rsidRDefault="002B0716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D41EE" w:rsidRDefault="00DD41EE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D41EE" w:rsidRDefault="00DD41EE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Default="00C056A1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96BFC" w:rsidRDefault="00696BFC" w:rsidP="00871D25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056A1" w:rsidRPr="00992A3D" w:rsidRDefault="00992A3D" w:rsidP="00992A3D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A3D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2A3D">
        <w:rPr>
          <w:rFonts w:ascii="Times New Roman" w:eastAsia="Times New Roman" w:hAnsi="Times New Roman"/>
          <w:b/>
          <w:sz w:val="28"/>
          <w:szCs w:val="28"/>
          <w:lang w:eastAsia="ru-RU"/>
        </w:rPr>
        <w:t>Новосибирск</w:t>
      </w:r>
    </w:p>
    <w:p w:rsidR="00992A3D" w:rsidRDefault="00696BFC" w:rsidP="00992A3D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2016</w:t>
      </w:r>
    </w:p>
    <w:p w:rsidR="002209DD" w:rsidRPr="002209DD" w:rsidRDefault="002209DD" w:rsidP="00992A3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2209DD" w:rsidRPr="002B4FD7" w:rsidRDefault="00992A3D" w:rsidP="002B0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2209DD" w:rsidRPr="002B4FD7" w:rsidRDefault="002209DD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D7"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с целью развития практической стрельбы в Российской Федерации.</w:t>
      </w:r>
    </w:p>
    <w:p w:rsidR="002209DD" w:rsidRPr="002B4FD7" w:rsidRDefault="002209DD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D7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являются:</w:t>
      </w:r>
    </w:p>
    <w:p w:rsidR="002209DD" w:rsidRPr="002B4FD7" w:rsidRDefault="002209DD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D7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практической стрельбы среди населения;</w:t>
      </w:r>
    </w:p>
    <w:p w:rsidR="002209DD" w:rsidRPr="002B4FD7" w:rsidRDefault="002209DD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D7">
        <w:rPr>
          <w:rFonts w:ascii="Times New Roman" w:eastAsia="Times New Roman" w:hAnsi="Times New Roman"/>
          <w:sz w:val="24"/>
          <w:szCs w:val="24"/>
          <w:lang w:eastAsia="ru-RU"/>
        </w:rPr>
        <w:t>- пропаганда здорового образа жизни;</w:t>
      </w:r>
    </w:p>
    <w:p w:rsidR="002209DD" w:rsidRPr="002B4FD7" w:rsidRDefault="002209DD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D7">
        <w:rPr>
          <w:rFonts w:ascii="Times New Roman" w:eastAsia="Times New Roman" w:hAnsi="Times New Roman"/>
          <w:sz w:val="24"/>
          <w:szCs w:val="24"/>
          <w:lang w:eastAsia="ru-RU"/>
        </w:rPr>
        <w:t>- повышение спортивного мастерства спортсменов;</w:t>
      </w:r>
    </w:p>
    <w:p w:rsidR="002209DD" w:rsidRDefault="002209DD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D7">
        <w:rPr>
          <w:rFonts w:ascii="Times New Roman" w:eastAsia="Times New Roman" w:hAnsi="Times New Roman"/>
          <w:sz w:val="24"/>
          <w:szCs w:val="24"/>
          <w:lang w:eastAsia="ru-RU"/>
        </w:rPr>
        <w:t>- укрепление дружественных связей спортсменов территориальных образований России.</w:t>
      </w:r>
    </w:p>
    <w:p w:rsidR="002209DD" w:rsidRDefault="002209DD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9DD" w:rsidRPr="002209DD" w:rsidRDefault="00992A3D" w:rsidP="002B0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И СРОКИ ПРОВЕДЕНИЯ</w:t>
      </w:r>
    </w:p>
    <w:p w:rsidR="00696BFC" w:rsidRDefault="00696BFC" w:rsidP="002B0716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проведения:</w:t>
      </w:r>
      <w:r w:rsidR="00DA4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20-21 августа 2016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гогда</w:t>
      </w:r>
      <w:proofErr w:type="spellEnd"/>
    </w:p>
    <w:p w:rsidR="002209DD" w:rsidRDefault="00696BFC" w:rsidP="002B0716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</w:t>
      </w:r>
      <w:r w:rsidR="00561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CB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полигон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СРК</w:t>
      </w:r>
      <w:r w:rsidR="00396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ВВ</w:t>
      </w:r>
      <w:proofErr w:type="gramEnd"/>
      <w:r w:rsidR="00396CB0">
        <w:rPr>
          <w:rFonts w:ascii="Times New Roman" w:eastAsia="Times New Roman" w:hAnsi="Times New Roman"/>
          <w:sz w:val="24"/>
          <w:szCs w:val="24"/>
          <w:lang w:eastAsia="ru-RU"/>
        </w:rPr>
        <w:t xml:space="preserve"> МВД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96CB0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Новосибирская область, </w:t>
      </w:r>
      <w:proofErr w:type="spellStart"/>
      <w:r w:rsidR="00396CB0">
        <w:rPr>
          <w:rFonts w:ascii="Times New Roman" w:eastAsia="Times New Roman" w:hAnsi="Times New Roman"/>
          <w:sz w:val="24"/>
          <w:szCs w:val="24"/>
          <w:lang w:eastAsia="ru-RU"/>
        </w:rPr>
        <w:t>Тогучинский</w:t>
      </w:r>
      <w:proofErr w:type="spellEnd"/>
      <w:r w:rsidR="00396C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поселок Горный.</w:t>
      </w:r>
    </w:p>
    <w:p w:rsidR="002209DD" w:rsidRDefault="00992A3D" w:rsidP="002B0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ОРГАНИЗАТОРЫ СОРЕВНОВАНИЯ</w:t>
      </w:r>
    </w:p>
    <w:p w:rsidR="002209DD" w:rsidRDefault="002209DD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Общее руководс</w:t>
      </w:r>
      <w:r w:rsidR="00FD0468">
        <w:rPr>
          <w:rFonts w:ascii="Times New Roman" w:eastAsia="Times New Roman" w:hAnsi="Times New Roman"/>
          <w:sz w:val="24"/>
          <w:szCs w:val="24"/>
          <w:lang w:eastAsia="ru-RU"/>
        </w:rPr>
        <w:t>тво соревнованиями осуществляет</w:t>
      </w:r>
      <w:r w:rsidR="00396CB0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</w:t>
      </w:r>
      <w:r w:rsidR="00EC3E0F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культуры и спорта Новосибирской области и</w:t>
      </w:r>
      <w:r w:rsidR="00396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C3E0F">
        <w:rPr>
          <w:rFonts w:ascii="Times New Roman" w:eastAsia="Times New Roman" w:hAnsi="Times New Roman"/>
          <w:sz w:val="24"/>
          <w:szCs w:val="24"/>
          <w:lang w:eastAsia="ru-RU"/>
        </w:rPr>
        <w:t>егиональная спортивная общественная организация</w:t>
      </w: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 xml:space="preserve"> «Федерация практической стрельбы Новосиб</w:t>
      </w:r>
      <w:r w:rsidR="00EC3E0F">
        <w:rPr>
          <w:rFonts w:ascii="Times New Roman" w:eastAsia="Times New Roman" w:hAnsi="Times New Roman"/>
          <w:sz w:val="24"/>
          <w:szCs w:val="24"/>
          <w:lang w:eastAsia="ru-RU"/>
        </w:rPr>
        <w:t>ирской области».</w:t>
      </w:r>
    </w:p>
    <w:p w:rsidR="00696BFC" w:rsidRDefault="00696BFC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судья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Шаворнаев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 – судья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категории,</w:t>
      </w:r>
    </w:p>
    <w:p w:rsidR="00696BFC" w:rsidRPr="00696BFC" w:rsidRDefault="00696BFC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матча – Ильиных Н.М.</w:t>
      </w:r>
    </w:p>
    <w:p w:rsidR="00992A3D" w:rsidRPr="002209DD" w:rsidRDefault="00992A3D" w:rsidP="002B071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F98" w:rsidRPr="002209DD" w:rsidRDefault="00992A3D" w:rsidP="002B0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4.ТРЕБОВАНИЯ К УЧАСТНИКАМ И УСЛОВИЯ ИХ ДОПУСКА</w:t>
      </w:r>
    </w:p>
    <w:p w:rsidR="005775C6" w:rsidRDefault="00781F98" w:rsidP="002B07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К участию в соревнованиях допускаются члены и кандидаты в члены ОСОО «ФПСР»,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члены Новосибирского стрелкового клуба «Сибирь», «ДОСААФ», сотрудники государственных силовых структур, сотрудники охранных предприятий, лица, владеющие гладкоствольным оружием, оружием ограниченного поражения на законных основаниях.</w:t>
      </w:r>
    </w:p>
    <w:p w:rsidR="009576F7" w:rsidRPr="009576F7" w:rsidRDefault="005775C6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Основанием</w:t>
      </w:r>
      <w:r w:rsidR="009576F7" w:rsidRPr="009576F7">
        <w:rPr>
          <w:rFonts w:ascii="Times New Roman" w:eastAsia="Times New Roman" w:hAnsi="Times New Roman"/>
          <w:sz w:val="24"/>
          <w:szCs w:val="24"/>
        </w:rPr>
        <w:t xml:space="preserve">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спортсмена,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="009576F7" w:rsidRPr="009576F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9576F7" w:rsidRPr="009576F7">
        <w:rPr>
          <w:rFonts w:ascii="Times New Roman" w:eastAsia="Times New Roman" w:hAnsi="Times New Roman"/>
          <w:sz w:val="24"/>
          <w:szCs w:val="24"/>
        </w:rPr>
        <w:t>который</w:t>
      </w:r>
      <w:proofErr w:type="gramEnd"/>
      <w:r w:rsidR="009576F7" w:rsidRPr="009576F7">
        <w:rPr>
          <w:rFonts w:ascii="Times New Roman" w:eastAsia="Times New Roman" w:hAnsi="Times New Roman"/>
          <w:sz w:val="24"/>
          <w:szCs w:val="24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9576F7" w:rsidRPr="009576F7" w:rsidRDefault="009576F7" w:rsidP="002B0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576F7">
        <w:rPr>
          <w:rFonts w:ascii="Times New Roman" w:eastAsia="Times New Roman" w:hAnsi="Times New Roman"/>
          <w:sz w:val="24"/>
          <w:szCs w:val="24"/>
        </w:rPr>
        <w:t xml:space="preserve">Запрещается оказывать противоправное влияние на результаты спортивных соревнований, включенных в настоящее положение. 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 </w:t>
      </w:r>
    </w:p>
    <w:p w:rsidR="005775C6" w:rsidRDefault="005775C6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спортивная  общественная организация «Федерация практической стрельбы Новосибирской области» совместно с судейской коллегией осуществляют действия в отношении персональных данных участников вышеуказанного мероприятия согласно </w:t>
      </w:r>
      <w:r w:rsidRPr="005775C6">
        <w:rPr>
          <w:rFonts w:ascii="Times New Roman" w:eastAsia="Times New Roman" w:hAnsi="Times New Roman"/>
          <w:sz w:val="24"/>
          <w:szCs w:val="24"/>
        </w:rPr>
        <w:t>Федеральному  закону  №152-ФЗ от 27.07.2006 "О персональных данных"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775C6" w:rsidRPr="005775C6" w:rsidRDefault="005775C6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75C6">
        <w:rPr>
          <w:rFonts w:ascii="Times New Roman" w:eastAsia="Times New Roman" w:hAnsi="Times New Roman"/>
          <w:sz w:val="24"/>
          <w:szCs w:val="24"/>
        </w:rPr>
        <w:t>На всех участников соревнований в комиссию по допуску должны быть предоставлены:</w:t>
      </w:r>
    </w:p>
    <w:p w:rsidR="005775C6" w:rsidRPr="005775C6" w:rsidRDefault="005775C6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75C6">
        <w:rPr>
          <w:rFonts w:ascii="Times New Roman" w:eastAsia="Times New Roman" w:hAnsi="Times New Roman"/>
          <w:sz w:val="24"/>
          <w:szCs w:val="24"/>
        </w:rPr>
        <w:t>- официальная заявка 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спорта;</w:t>
      </w:r>
    </w:p>
    <w:p w:rsidR="005775C6" w:rsidRPr="005775C6" w:rsidRDefault="005775C6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75C6">
        <w:rPr>
          <w:rFonts w:ascii="Times New Roman" w:eastAsia="Times New Roman" w:hAnsi="Times New Roman"/>
          <w:sz w:val="24"/>
          <w:szCs w:val="24"/>
        </w:rPr>
        <w:t>- документ, удостоверяющий личность участника;</w:t>
      </w:r>
    </w:p>
    <w:p w:rsidR="005775C6" w:rsidRPr="005775C6" w:rsidRDefault="005775C6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75C6">
        <w:rPr>
          <w:rFonts w:ascii="Times New Roman" w:eastAsia="Times New Roman" w:hAnsi="Times New Roman"/>
          <w:sz w:val="24"/>
          <w:szCs w:val="24"/>
        </w:rPr>
        <w:t>- полис обязательного медицинского страхования (ОМС);</w:t>
      </w:r>
    </w:p>
    <w:p w:rsidR="005775C6" w:rsidRPr="005775C6" w:rsidRDefault="005775C6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75C6">
        <w:rPr>
          <w:rFonts w:ascii="Times New Roman" w:eastAsia="Times New Roman" w:hAnsi="Times New Roman"/>
          <w:sz w:val="24"/>
          <w:szCs w:val="24"/>
        </w:rPr>
        <w:lastRenderedPageBreak/>
        <w:t>- справка о медицинском допуске;</w:t>
      </w:r>
    </w:p>
    <w:p w:rsidR="005775C6" w:rsidRPr="005775C6" w:rsidRDefault="005775C6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75C6">
        <w:rPr>
          <w:rFonts w:ascii="Times New Roman" w:eastAsia="Times New Roman" w:hAnsi="Times New Roman"/>
          <w:sz w:val="24"/>
          <w:szCs w:val="24"/>
        </w:rPr>
        <w:t>- полис страхования о</w:t>
      </w:r>
      <w:r>
        <w:rPr>
          <w:rFonts w:ascii="Times New Roman" w:eastAsia="Times New Roman" w:hAnsi="Times New Roman"/>
          <w:sz w:val="24"/>
          <w:szCs w:val="24"/>
        </w:rPr>
        <w:t>т несчастного случая (оригинал).</w:t>
      </w:r>
    </w:p>
    <w:p w:rsidR="005775C6" w:rsidRPr="005775C6" w:rsidRDefault="005775C6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E07" w:rsidRPr="00DD41EE" w:rsidRDefault="00533E07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EE">
        <w:rPr>
          <w:rFonts w:ascii="Times New Roman" w:eastAsia="Times New Roman" w:hAnsi="Times New Roman"/>
          <w:sz w:val="24"/>
          <w:szCs w:val="24"/>
          <w:lang w:eastAsia="ru-RU"/>
        </w:rPr>
        <w:t>Требования к классам оружия</w:t>
      </w:r>
    </w:p>
    <w:p w:rsidR="00533E07" w:rsidRPr="00DD41EE" w:rsidRDefault="00533E07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EE">
        <w:rPr>
          <w:rFonts w:ascii="Times New Roman" w:eastAsia="Times New Roman" w:hAnsi="Times New Roman"/>
          <w:sz w:val="24"/>
          <w:szCs w:val="24"/>
          <w:lang w:eastAsia="ru-RU"/>
        </w:rPr>
        <w:t>Пистолет:</w:t>
      </w:r>
    </w:p>
    <w:p w:rsidR="00533E07" w:rsidRPr="002209DD" w:rsidRDefault="00533E07" w:rsidP="002B0716">
      <w:pPr>
        <w:tabs>
          <w:tab w:val="left" w:pos="484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Серийный класс (упрощенный) – пистолеты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,</w:t>
      </w: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внесенные в список серийного класса, калибр 9*19</w:t>
      </w:r>
      <w:r w:rsidR="00542316">
        <w:rPr>
          <w:rFonts w:ascii="Times New Roman" w:eastAsia="Times New Roman" w:hAnsi="Times New Roman" w:cstheme="minorBidi"/>
          <w:sz w:val="24"/>
          <w:szCs w:val="24"/>
          <w:lang w:eastAsia="ru-RU"/>
        </w:rPr>
        <w:t>, 9*18</w:t>
      </w: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533E07" w:rsidRPr="002209DD" w:rsidRDefault="00533E07" w:rsidP="002B0716">
      <w:pPr>
        <w:tabs>
          <w:tab w:val="left" w:pos="484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Стандартный класс – пистолет в состоянии готовности, но разряженный со вставленным магазином должен входить в эталонный ящик с внутренними разменами 225х150х45 мм.</w:t>
      </w:r>
    </w:p>
    <w:p w:rsidR="00533E07" w:rsidRPr="002209DD" w:rsidRDefault="00533E07" w:rsidP="002B0716">
      <w:pPr>
        <w:tabs>
          <w:tab w:val="left" w:pos="484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Этому должны соответствовать все </w:t>
      </w:r>
      <w:r w:rsidR="00DA4861">
        <w:rPr>
          <w:rFonts w:ascii="Times New Roman" w:eastAsia="Times New Roman" w:hAnsi="Times New Roman" w:cstheme="minorBidi"/>
          <w:sz w:val="24"/>
          <w:szCs w:val="24"/>
          <w:lang w:eastAsia="ru-RU"/>
        </w:rPr>
        <w:t>магазины.</w:t>
      </w:r>
    </w:p>
    <w:p w:rsidR="00533E07" w:rsidRPr="002209DD" w:rsidRDefault="00533E07" w:rsidP="002B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220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Классический класс – п</w:t>
      </w:r>
      <w:r w:rsidRPr="002209DD">
        <w:rPr>
          <w:rFonts w:ascii="Times New Roman" w:eastAsiaTheme="minorHAnsi" w:hAnsi="Times New Roman"/>
          <w:sz w:val="23"/>
          <w:szCs w:val="23"/>
        </w:rPr>
        <w:t>истолеты с однорядными магазинами</w:t>
      </w:r>
      <w:r w:rsidR="00DA4861">
        <w:rPr>
          <w:rFonts w:ascii="Times New Roman" w:eastAsiaTheme="minorHAnsi" w:hAnsi="Times New Roman"/>
          <w:sz w:val="23"/>
          <w:szCs w:val="23"/>
        </w:rPr>
        <w:t>,</w:t>
      </w:r>
      <w:r w:rsidR="00DA4861" w:rsidRPr="00DA486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="00DA4861"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калибр 9*19</w:t>
      </w:r>
      <w:r w:rsidR="00DA4861">
        <w:rPr>
          <w:rFonts w:ascii="Times New Roman" w:eastAsia="Times New Roman" w:hAnsi="Times New Roman" w:cstheme="minorBidi"/>
          <w:sz w:val="24"/>
          <w:szCs w:val="24"/>
          <w:lang w:eastAsia="ru-RU"/>
        </w:rPr>
        <w:t>, 9*18.</w:t>
      </w:r>
    </w:p>
    <w:p w:rsidR="00533E07" w:rsidRDefault="00533E07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Оружие, патроны и снаряжение должно быть исправным и безопасным. Судьи имеют право провести осмотр оружия и снаряжения в любое время, для проверки их безопасного функционирования. Если что-то из этого признано судьей неисправным или небезопасным, оно должно быть снято с участия в соревнованиях до исправления дефектов, в чем должен удостовериться главный судья.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96BFC" w:rsidRPr="00696BFC" w:rsidRDefault="00696BFC" w:rsidP="00696BFC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5. ПОДАЧА ЗАЯВОК НА УЧАСТИЕ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Регистрация участников производится на </w:t>
      </w:r>
      <w:hyperlink r:id="rId10" w:history="1">
        <w:r w:rsidRPr="002209DD">
          <w:rPr>
            <w:rFonts w:ascii="Times New Roman" w:eastAsia="Times New Roman" w:hAnsi="Times New Roman" w:cstheme="minorBidi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209DD">
          <w:rPr>
            <w:rFonts w:ascii="Times New Roman" w:eastAsia="Times New Roman" w:hAnsi="Times New Roman" w:cstheme="minorBidi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209DD">
          <w:rPr>
            <w:rFonts w:ascii="Times New Roman" w:eastAsia="Times New Roman" w:hAnsi="Times New Roman" w:cstheme="minorBidi"/>
            <w:color w:val="0000FF" w:themeColor="hyperlink"/>
            <w:sz w:val="24"/>
            <w:szCs w:val="24"/>
            <w:u w:val="single"/>
            <w:lang w:val="en-US" w:eastAsia="ru-RU"/>
          </w:rPr>
          <w:t>MakeReady</w:t>
        </w:r>
        <w:proofErr w:type="spellEnd"/>
        <w:r w:rsidRPr="002209DD">
          <w:rPr>
            <w:rFonts w:ascii="Times New Roman" w:eastAsia="Times New Roman" w:hAnsi="Times New Roman" w:cstheme="minorBidi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209DD">
          <w:rPr>
            <w:rFonts w:ascii="Times New Roman" w:eastAsia="Times New Roman" w:hAnsi="Times New Roman" w:cstheme="minorBidi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DF4D80" w:rsidRPr="002209DD" w:rsidRDefault="00DF4D80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Стартовый взнос за участие в матче составляет:</w:t>
      </w:r>
    </w:p>
    <w:p w:rsidR="00DF4D80" w:rsidRDefault="00DF4D80" w:rsidP="002B07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Члены и кандидаты ОСОО «ФПСР» РСОО ФПС </w:t>
      </w:r>
      <w:r w:rsidR="004B7BBD">
        <w:rPr>
          <w:rFonts w:ascii="Times New Roman" w:eastAsia="Times New Roman" w:hAnsi="Times New Roman" w:cstheme="minorBidi"/>
          <w:sz w:val="24"/>
          <w:szCs w:val="24"/>
          <w:lang w:eastAsia="ru-RU"/>
        </w:rPr>
        <w:t>НСО</w:t>
      </w:r>
      <w:r w:rsidR="004B7BBD" w:rsidRPr="004B7BB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при регистрации на </w:t>
      </w:r>
      <w:hyperlink r:id="rId11" w:history="1">
        <w:r w:rsidRPr="002209DD">
          <w:rPr>
            <w:rFonts w:ascii="Times New Roman" w:eastAsia="Times New Roman" w:hAnsi="Times New Roman" w:cstheme="minorBidi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209DD">
          <w:rPr>
            <w:rFonts w:ascii="Times New Roman" w:eastAsia="Times New Roman" w:hAnsi="Times New Roman" w:cstheme="minorBidi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209DD">
          <w:rPr>
            <w:rFonts w:ascii="Times New Roman" w:eastAsia="Times New Roman" w:hAnsi="Times New Roman" w:cstheme="minorBidi"/>
            <w:color w:val="0000FF" w:themeColor="hyperlink"/>
            <w:sz w:val="24"/>
            <w:szCs w:val="24"/>
            <w:u w:val="single"/>
            <w:lang w:val="en-US" w:eastAsia="ru-RU"/>
          </w:rPr>
          <w:t>MakeReady</w:t>
        </w:r>
        <w:proofErr w:type="spellEnd"/>
        <w:r w:rsidRPr="002209DD">
          <w:rPr>
            <w:rFonts w:ascii="Times New Roman" w:eastAsia="Times New Roman" w:hAnsi="Times New Roman" w:cstheme="minorBidi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209DD">
          <w:rPr>
            <w:rFonts w:ascii="Times New Roman" w:eastAsia="Times New Roman" w:hAnsi="Times New Roman" w:cstheme="minorBidi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. – </w:t>
      </w:r>
      <w:r w:rsidR="00696BFC">
        <w:rPr>
          <w:rFonts w:ascii="Times New Roman" w:eastAsia="Times New Roman" w:hAnsi="Times New Roman" w:cstheme="minorBidi"/>
          <w:sz w:val="24"/>
          <w:szCs w:val="24"/>
          <w:lang w:eastAsia="ru-RU"/>
        </w:rPr>
        <w:t>4</w:t>
      </w:r>
      <w:r w:rsidR="00D01DCB">
        <w:rPr>
          <w:rFonts w:ascii="Times New Roman" w:eastAsia="Times New Roman" w:hAnsi="Times New Roman" w:cstheme="minorBidi"/>
          <w:sz w:val="24"/>
          <w:szCs w:val="24"/>
          <w:lang w:eastAsia="ru-RU"/>
        </w:rPr>
        <w:t>5</w:t>
      </w: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00 рублей (в случае отсутствия оплаты членских взносов за текущий год, то стартовый вз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нос взымается согласно п.2</w:t>
      </w: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);</w:t>
      </w:r>
    </w:p>
    <w:p w:rsidR="00DF4D80" w:rsidRPr="00170B19" w:rsidRDefault="00DF4D80" w:rsidP="002B0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170B19">
        <w:rPr>
          <w:rStyle w:val="a7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ru-RU"/>
        </w:rPr>
        <w:t xml:space="preserve">Стрелки, не являющиеся членами и кандидатами ОСОО ФПСР (в личном зачете) при регистрации на </w:t>
      </w:r>
      <w:hyperlink r:id="rId12" w:history="1">
        <w:r w:rsidRPr="00170B19">
          <w:rPr>
            <w:rStyle w:val="a7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www</w:t>
        </w:r>
        <w:r w:rsidRPr="00170B19">
          <w:rPr>
            <w:rStyle w:val="a7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170B19">
          <w:rPr>
            <w:rStyle w:val="a7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MakeReady</w:t>
        </w:r>
        <w:proofErr w:type="spellEnd"/>
        <w:r w:rsidRPr="00170B19">
          <w:rPr>
            <w:rStyle w:val="a7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170B19">
          <w:rPr>
            <w:rStyle w:val="a7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170B19">
        <w:rPr>
          <w:rStyle w:val="a7"/>
          <w:rFonts w:ascii="Times New Roman" w:eastAsia="Times New Roman" w:hAnsi="Times New Roman"/>
          <w:sz w:val="24"/>
          <w:szCs w:val="24"/>
          <w:u w:val="none"/>
          <w:lang w:eastAsia="ru-RU"/>
        </w:rPr>
        <w:t xml:space="preserve"> </w:t>
      </w:r>
      <w:r w:rsidR="00D01DCB">
        <w:rPr>
          <w:rStyle w:val="a7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ru-RU"/>
        </w:rPr>
        <w:t>-</w:t>
      </w:r>
      <w:r w:rsidR="00696BFC">
        <w:rPr>
          <w:rStyle w:val="a7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ru-RU"/>
        </w:rPr>
        <w:t>5</w:t>
      </w:r>
      <w:r>
        <w:rPr>
          <w:rStyle w:val="a7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ru-RU"/>
        </w:rPr>
        <w:t>5</w:t>
      </w:r>
      <w:r w:rsidRPr="00170B19">
        <w:rPr>
          <w:rStyle w:val="a7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ru-RU"/>
        </w:rPr>
        <w:t>00 рублей;</w:t>
      </w:r>
    </w:p>
    <w:p w:rsidR="00DF4D80" w:rsidRPr="002209DD" w:rsidRDefault="00DF4D80" w:rsidP="002B07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Стоимость выстрела – </w:t>
      </w:r>
      <w:r w:rsidR="00696BFC">
        <w:rPr>
          <w:rFonts w:ascii="Times New Roman" w:eastAsia="Times New Roman" w:hAnsi="Times New Roman" w:cstheme="minorBidi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рублей</w:t>
      </w: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;</w:t>
      </w:r>
    </w:p>
    <w:p w:rsidR="00DF4D80" w:rsidRDefault="00DF4D80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992A3D" w:rsidRPr="002209DD" w:rsidRDefault="00992A3D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D5125F" w:rsidRDefault="00696BFC" w:rsidP="002B0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92A3D">
        <w:rPr>
          <w:rFonts w:ascii="Times New Roman" w:eastAsia="Times New Roman" w:hAnsi="Times New Roman"/>
          <w:b/>
          <w:sz w:val="24"/>
          <w:szCs w:val="24"/>
          <w:lang w:eastAsia="ru-RU"/>
        </w:rPr>
        <w:t>. ПРОГРАММА МЕРОПРИЯТИЯ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Матч будет проходить в три дня: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скводов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19.08.2016г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прематч</w:t>
      </w:r>
      <w:proofErr w:type="spellEnd"/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09.00-09.30  Регистрация на полигоне СРК МВД России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орный</w:t>
      </w:r>
      <w:proofErr w:type="spellEnd"/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10.00-18.00 Соревнования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18.00-20.00 Судейский брифинг участников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20.08.2016г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08.00-09.00 Регистрация 1-ой смены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09.30-13.30 Прохождение упражнений 1-я смена (1-4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13.00-14.00 Регистрация участников 2-ой смены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14.00-14.30 Открытие соревнования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15.00-19.00 Прохождение упражнений 2-я смена (5-8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96BFC" w:rsidRP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96B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21.08.2016г.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10.00-12.00 Прохождение упражнений 2-я смена (5-8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13.00-15.00 Прохождение упражнений 1-я смена (1-4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15.00-16.00 Верификация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16.00-17.00  Дуэльная стрельба</w:t>
      </w:r>
    </w:p>
    <w:p w:rsidR="00696BFC" w:rsidRDefault="00696BFC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17.00-17.30 Церемония награждения</w:t>
      </w:r>
    </w:p>
    <w:p w:rsidR="00DA4861" w:rsidRDefault="00DA4861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861" w:rsidRDefault="00DA4861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F98" w:rsidRDefault="00781F98" w:rsidP="002B0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F98" w:rsidRPr="002B4FD7" w:rsidRDefault="00696BFC" w:rsidP="002B071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7</w:t>
      </w:r>
      <w:r w:rsidR="00992A3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 УСЛОВИЯ ПОДВЕДЕНИЯ ИТОГОВ</w:t>
      </w:r>
    </w:p>
    <w:p w:rsidR="00D841B9" w:rsidRPr="002209DD" w:rsidRDefault="00D841B9" w:rsidP="002B0716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 xml:space="preserve">Судейство и подсчет очков соответствуют основным Правилам  </w:t>
      </w:r>
      <w:r w:rsidRPr="002209DD">
        <w:rPr>
          <w:rFonts w:ascii="Times New Roman" w:eastAsia="Times New Roman" w:hAnsi="Times New Roman" w:cstheme="minorBidi"/>
          <w:sz w:val="24"/>
          <w:szCs w:val="24"/>
          <w:lang w:val="en-US" w:eastAsia="ru-RU"/>
        </w:rPr>
        <w:t>IPSC</w:t>
      </w: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(МКПС)</w:t>
      </w:r>
    </w:p>
    <w:p w:rsidR="00D841B9" w:rsidRPr="002209DD" w:rsidRDefault="00D841B9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Время выполнения упражнений хронометрируется с помощью таймера.</w:t>
      </w:r>
      <w:r w:rsidR="002B4FD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За непораженную мишень назначается штраф равный 10 баллам.</w:t>
      </w:r>
      <w:r w:rsidR="002B4FD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При отсутствии хотя бы одной из зачетных пробоин в картонной мишени назначается штраф равный 10 баллам за каждую из отсутствующих зачетных пробоин.</w:t>
      </w:r>
      <w:r w:rsidR="002B4FD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Процедурный штраф равен 10 баллам за каждое нарушение, а именно:</w:t>
      </w:r>
    </w:p>
    <w:p w:rsidR="00D841B9" w:rsidRPr="002209DD" w:rsidRDefault="00D841B9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- за каждый выстрел после выхода за ограничительную линию (любой заступ). Данный штраф не назначается, если стрелок сразу самостоятельно и безопасно вернулся обратно, не произведя за ограничительной линией ни одного выстрела;</w:t>
      </w:r>
    </w:p>
    <w:p w:rsidR="00D841B9" w:rsidRPr="002209DD" w:rsidRDefault="00D841B9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- за каждое поражение каждой штрафной мишени (но не более двух по одной и той же);</w:t>
      </w:r>
    </w:p>
    <w:p w:rsidR="00D841B9" w:rsidRPr="002209DD" w:rsidRDefault="00D841B9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- за каждую зачетную мишень, по которой не произвелись выстрелы;</w:t>
      </w:r>
    </w:p>
    <w:p w:rsidR="00D841B9" w:rsidRPr="002209DD" w:rsidRDefault="00D841B9" w:rsidP="002B071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- за любое повторное нарушение порядка выполнения упражнения после объявленного судьей предупреждения.</w:t>
      </w:r>
    </w:p>
    <w:p w:rsidR="00D841B9" w:rsidRPr="002209DD" w:rsidRDefault="00D841B9" w:rsidP="002B0716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>На каждом упражнении стрелок получает результат в виде времени и баллов, которые вносятся в зачетный лист. Результат выполнения упражнения – это сумма баллов (с учетом всех штрафов), поделенная на время выполнения  упражнения. Результат измеряется в цифрах до десятитысячных долей.</w:t>
      </w:r>
    </w:p>
    <w:p w:rsidR="00D841B9" w:rsidRDefault="00D841B9" w:rsidP="002B0716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Судья может назначить повторное выполнение упражнения в соответствии с правилами </w:t>
      </w:r>
      <w:r w:rsidRPr="002209DD">
        <w:rPr>
          <w:rFonts w:ascii="Times New Roman" w:eastAsia="Times New Roman" w:hAnsi="Times New Roman" w:cstheme="minorBidi"/>
          <w:sz w:val="24"/>
          <w:szCs w:val="24"/>
          <w:lang w:val="en-US" w:eastAsia="ru-RU"/>
        </w:rPr>
        <w:t>IPSC</w:t>
      </w:r>
      <w:r w:rsidRPr="002209DD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(МКПС)</w:t>
      </w:r>
      <w:r w:rsidR="0005197C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992A3D" w:rsidRPr="00DF4D80" w:rsidRDefault="0005197C" w:rsidP="002B07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92A3D" w:rsidRPr="002B4FD7">
        <w:rPr>
          <w:rFonts w:ascii="Times New Roman" w:eastAsia="Times New Roman" w:hAnsi="Times New Roman"/>
          <w:sz w:val="24"/>
          <w:szCs w:val="24"/>
          <w:lang w:eastAsia="ru-RU"/>
        </w:rPr>
        <w:t xml:space="preserve">оревнования проводятся в личном и командном зачете. Состав команды от 4 человек, зачет по трем лучшим. Во всех классах и категориях определяется абсолютный победитель соревнований в личном первенстве по сумме набранных очков во всех упражнениях. </w:t>
      </w:r>
      <w:r w:rsidR="00992A3D" w:rsidRPr="00DF4D80">
        <w:rPr>
          <w:rFonts w:ascii="Times New Roman" w:eastAsia="Times New Roman" w:hAnsi="Times New Roman"/>
          <w:sz w:val="24"/>
          <w:szCs w:val="24"/>
          <w:lang w:eastAsia="ru-RU"/>
        </w:rPr>
        <w:t>Победители в каждом классе награждаются  Кубком, Дипломами и медалями.</w:t>
      </w:r>
    </w:p>
    <w:p w:rsidR="0005197C" w:rsidRDefault="0005197C" w:rsidP="002B07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D80" w:rsidRDefault="00DF4D80" w:rsidP="002B07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1EE" w:rsidRPr="00DD41EE" w:rsidRDefault="00154DB5" w:rsidP="002B07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DD41EE" w:rsidRPr="00DD41EE">
        <w:rPr>
          <w:rFonts w:ascii="Times New Roman" w:eastAsia="Times New Roman" w:hAnsi="Times New Roman"/>
          <w:b/>
          <w:sz w:val="24"/>
          <w:szCs w:val="24"/>
          <w:lang w:eastAsia="ru-RU"/>
        </w:rPr>
        <w:t>. ОБЕСПЕЧЕНИЕ БЕЗОПАСНОСТИ УЧАСТНИКОВ И ЗРИТЕЛЕЙ</w:t>
      </w:r>
    </w:p>
    <w:p w:rsidR="00D841B9" w:rsidRDefault="00781F98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безопасности участников и зрителей соревнования выполняются на обследованных в установленном порядке стрелковых позициях, на которых разрешено использование огнестрельного оружия.</w:t>
      </w:r>
      <w:r w:rsidR="00D84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Размещение зрителей допускается на стрельбище только в специально отведенных для них местах.</w:t>
      </w:r>
      <w:r w:rsidR="00D84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Участники соревнования, судейская бригада должны строго руководствоваться и соблюдать следующими нормативными актами:</w:t>
      </w:r>
    </w:p>
    <w:p w:rsidR="00781F98" w:rsidRPr="002209DD" w:rsidRDefault="00D841B9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81F98" w:rsidRPr="002209D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"Об оружии". </w:t>
      </w:r>
    </w:p>
    <w:p w:rsidR="00781F98" w:rsidRPr="002209DD" w:rsidRDefault="00D841B9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81F98" w:rsidRPr="002209D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оборота гражданского и служебного оружия и патронов к нему на территории Российской Федерации, утвержденными постановлением Правительства Российской Федерации от 21 июля 1998 г. № 814. </w:t>
      </w:r>
    </w:p>
    <w:p w:rsidR="00781F98" w:rsidRPr="002209DD" w:rsidRDefault="00781F98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 xml:space="preserve">- Инструкцией по организации работы органов внутренних дел по </w:t>
      </w:r>
      <w:proofErr w:type="gramStart"/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оборотом гражданского и служебного оружия и патронов к нему на территории Российской Федерации, утвержденной приказом МВД России от 12 апреля 1999 г. № 288. </w:t>
      </w:r>
    </w:p>
    <w:p w:rsidR="00781F98" w:rsidRPr="002209DD" w:rsidRDefault="00781F98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Положением о мерах по обеспечению общественного порядка и безопасности, а также эвакуации и оповещения участников и зрителей при проведении массовых мероприятий, утвержденным 17 октября 1983 г. (приказ </w:t>
      </w:r>
      <w:proofErr w:type="spellStart"/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Минспорта</w:t>
      </w:r>
      <w:proofErr w:type="spellEnd"/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 xml:space="preserve"> СССР № 44). </w:t>
      </w:r>
    </w:p>
    <w:p w:rsidR="00781F98" w:rsidRPr="002209DD" w:rsidRDefault="00781F98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 xml:space="preserve">- Рекомендациями по безопасности и профилактике травматизма при занятиях физической культурой и спортом, утвержденными 1 апреля 1993 г. (приказ Госкомспорта России </w:t>
      </w:r>
      <w:proofErr w:type="gramEnd"/>
    </w:p>
    <w:p w:rsidR="00781F98" w:rsidRDefault="00781F98" w:rsidP="002B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№ 44). Правилами соревнований МКПС по стрельбе (в редакции ФПСР 2011г.).</w:t>
      </w:r>
    </w:p>
    <w:p w:rsidR="00781F98" w:rsidRDefault="00781F98" w:rsidP="002B0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безопасность участников и зрителей, а также оказание неотложной медицинской помощи в случае необходимости возлагается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оргкомитет.</w:t>
      </w:r>
    </w:p>
    <w:p w:rsidR="0005197C" w:rsidRDefault="0005197C" w:rsidP="002B071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A86" w:rsidRDefault="00E30A86" w:rsidP="002B071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DB5" w:rsidRPr="002209DD" w:rsidRDefault="00154DB5" w:rsidP="002B071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97C" w:rsidRDefault="00154DB5" w:rsidP="002B0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05197C">
        <w:rPr>
          <w:rFonts w:ascii="Times New Roman" w:eastAsia="Times New Roman" w:hAnsi="Times New Roman"/>
          <w:b/>
          <w:sz w:val="24"/>
          <w:szCs w:val="24"/>
          <w:lang w:eastAsia="ru-RU"/>
        </w:rPr>
        <w:t>. УСЛОВИЯ ФИНАНСИРОВАНИЯ</w:t>
      </w:r>
    </w:p>
    <w:p w:rsidR="0005197C" w:rsidRDefault="0005197C" w:rsidP="002B07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Финансирование данного спортивного мероприятия осуществляют </w:t>
      </w:r>
      <w:r w:rsidRPr="002209DD">
        <w:rPr>
          <w:rFonts w:ascii="Times New Roman" w:eastAsia="Times New Roman" w:hAnsi="Times New Roman"/>
          <w:sz w:val="24"/>
          <w:szCs w:val="24"/>
          <w:lang w:eastAsia="ru-RU"/>
        </w:rPr>
        <w:t>РСОО «Федерация практической стрельбы Новосибирской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F98" w:rsidRDefault="00781F98" w:rsidP="002B0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1B9" w:rsidRPr="002B4FD7" w:rsidRDefault="00154DB5" w:rsidP="002B0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DD41EE">
        <w:rPr>
          <w:rFonts w:ascii="Times New Roman" w:eastAsia="Times New Roman" w:hAnsi="Times New Roman"/>
          <w:b/>
          <w:sz w:val="24"/>
          <w:szCs w:val="24"/>
          <w:lang w:eastAsia="ru-RU"/>
        </w:rPr>
        <w:t>.СТРАХОВАНИЕ УЧАСТНИКОВ</w:t>
      </w:r>
    </w:p>
    <w:p w:rsidR="00D841B9" w:rsidRPr="00D841B9" w:rsidRDefault="00D841B9" w:rsidP="002B071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4FD7">
        <w:rPr>
          <w:rFonts w:ascii="Times New Roman" w:hAnsi="Times New Roman"/>
          <w:sz w:val="24"/>
          <w:szCs w:val="24"/>
        </w:rPr>
        <w:t>Участие в соревновании осуществляется только при наличии договора (оригинал) о страховании: от несчастных случаев, жизни и здоровья, который представляется в мандатную комиссию. Страхование участников соревнований производится за счёт командирующих организаций.</w:t>
      </w:r>
    </w:p>
    <w:p w:rsidR="00DF4D80" w:rsidRDefault="00DF4D80" w:rsidP="002B0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D80" w:rsidRDefault="00DF4D80" w:rsidP="002B0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D80" w:rsidRDefault="00DF4D80" w:rsidP="002B07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F98" w:rsidRDefault="00DD41EE" w:rsidP="002B0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54DB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54DB5">
        <w:rPr>
          <w:rFonts w:ascii="Times New Roman" w:eastAsia="Times New Roman" w:hAnsi="Times New Roman"/>
          <w:b/>
          <w:sz w:val="24"/>
          <w:szCs w:val="24"/>
          <w:lang w:eastAsia="ru-RU"/>
        </w:rPr>
        <w:t>НАГРАЖДЕНИЕ</w:t>
      </w:r>
    </w:p>
    <w:p w:rsidR="00D841B9" w:rsidRPr="00154DB5" w:rsidRDefault="00154DB5" w:rsidP="00154DB5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Соревнования проводятся в личном зачете. Абсолютный победитель соревнований в личном первенстве определяется по системе подсчета  </w:t>
      </w:r>
      <w:r>
        <w:rPr>
          <w:rFonts w:ascii="Times New Roman" w:eastAsia="Times New Roman" w:hAnsi="Times New Roman" w:cstheme="minorBidi"/>
          <w:sz w:val="24"/>
          <w:szCs w:val="24"/>
          <w:lang w:val="en-US" w:eastAsia="ru-RU"/>
        </w:rPr>
        <w:t>IPSC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  <w:r w:rsidRPr="00154DB5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Победители награждаются кубками, дипломами, медалями.</w:t>
      </w:r>
    </w:p>
    <w:p w:rsidR="00123E6A" w:rsidRDefault="00123E6A" w:rsidP="002B0716">
      <w:pPr>
        <w:pStyle w:val="a3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154DB5" w:rsidRDefault="00154DB5" w:rsidP="002B0716">
      <w:pPr>
        <w:pStyle w:val="a3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154DB5" w:rsidRDefault="00123E6A" w:rsidP="00154DB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41EE">
        <w:rPr>
          <w:rFonts w:ascii="Times New Roman" w:eastAsia="Times New Roman" w:hAnsi="Times New Roman"/>
          <w:b/>
          <w:sz w:val="28"/>
          <w:szCs w:val="28"/>
          <w:lang w:eastAsia="ru-RU"/>
        </w:rPr>
        <w:t>Данное положение является официальным</w:t>
      </w:r>
    </w:p>
    <w:p w:rsidR="00123E6A" w:rsidRPr="00DD41EE" w:rsidRDefault="00123E6A" w:rsidP="00154DB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41EE">
        <w:rPr>
          <w:rFonts w:ascii="Times New Roman" w:eastAsia="Times New Roman" w:hAnsi="Times New Roman"/>
          <w:b/>
          <w:sz w:val="28"/>
          <w:szCs w:val="28"/>
          <w:lang w:eastAsia="ru-RU"/>
        </w:rPr>
        <w:t>приглашением на соревнование.</w:t>
      </w:r>
    </w:p>
    <w:p w:rsidR="00D841B9" w:rsidRPr="002209DD" w:rsidRDefault="00D841B9" w:rsidP="002B0716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sectPr w:rsidR="00D841B9" w:rsidRPr="002209DD" w:rsidSect="00871D25">
      <w:head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6E" w:rsidRDefault="00F9766E" w:rsidP="00DD41EE">
      <w:pPr>
        <w:spacing w:after="0" w:line="240" w:lineRule="auto"/>
      </w:pPr>
      <w:r>
        <w:separator/>
      </w:r>
    </w:p>
  </w:endnote>
  <w:endnote w:type="continuationSeparator" w:id="0">
    <w:p w:rsidR="00F9766E" w:rsidRDefault="00F9766E" w:rsidP="00DD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6E" w:rsidRDefault="00F9766E" w:rsidP="00DD41EE">
      <w:pPr>
        <w:spacing w:after="0" w:line="240" w:lineRule="auto"/>
      </w:pPr>
      <w:r>
        <w:separator/>
      </w:r>
    </w:p>
  </w:footnote>
  <w:footnote w:type="continuationSeparator" w:id="0">
    <w:p w:rsidR="00F9766E" w:rsidRDefault="00F9766E" w:rsidP="00DD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EE" w:rsidRDefault="00DD41EE">
    <w:pPr>
      <w:pStyle w:val="a8"/>
      <w:jc w:val="center"/>
    </w:pPr>
  </w:p>
  <w:p w:rsidR="00DD41EE" w:rsidRDefault="00DD41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6199"/>
    <w:multiLevelType w:val="hybridMultilevel"/>
    <w:tmpl w:val="D8F026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D140B6"/>
    <w:multiLevelType w:val="hybridMultilevel"/>
    <w:tmpl w:val="1DD6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74B00"/>
    <w:multiLevelType w:val="hybridMultilevel"/>
    <w:tmpl w:val="0D98C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05CA"/>
    <w:multiLevelType w:val="hybridMultilevel"/>
    <w:tmpl w:val="1A8C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B6BE8"/>
    <w:multiLevelType w:val="hybridMultilevel"/>
    <w:tmpl w:val="2F50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5"/>
    <w:rsid w:val="0005197C"/>
    <w:rsid w:val="0006230B"/>
    <w:rsid w:val="000C56A1"/>
    <w:rsid w:val="00123E6A"/>
    <w:rsid w:val="00154DB5"/>
    <w:rsid w:val="00170B19"/>
    <w:rsid w:val="001949DF"/>
    <w:rsid w:val="00196EA5"/>
    <w:rsid w:val="00210ACD"/>
    <w:rsid w:val="002209DD"/>
    <w:rsid w:val="00287512"/>
    <w:rsid w:val="002B0716"/>
    <w:rsid w:val="002B4FD7"/>
    <w:rsid w:val="0034043D"/>
    <w:rsid w:val="00353464"/>
    <w:rsid w:val="00396CB0"/>
    <w:rsid w:val="00414335"/>
    <w:rsid w:val="004B7BBD"/>
    <w:rsid w:val="00520100"/>
    <w:rsid w:val="00533E07"/>
    <w:rsid w:val="00542316"/>
    <w:rsid w:val="005618C7"/>
    <w:rsid w:val="005775C6"/>
    <w:rsid w:val="0059334D"/>
    <w:rsid w:val="005D2A44"/>
    <w:rsid w:val="00606F87"/>
    <w:rsid w:val="00696BFC"/>
    <w:rsid w:val="006B0F5A"/>
    <w:rsid w:val="006D486D"/>
    <w:rsid w:val="00743696"/>
    <w:rsid w:val="0074769A"/>
    <w:rsid w:val="00764CD9"/>
    <w:rsid w:val="00781F98"/>
    <w:rsid w:val="008136A0"/>
    <w:rsid w:val="00871D25"/>
    <w:rsid w:val="009576F7"/>
    <w:rsid w:val="00992A3D"/>
    <w:rsid w:val="009E124F"/>
    <w:rsid w:val="00AD6F7F"/>
    <w:rsid w:val="00B00488"/>
    <w:rsid w:val="00B55975"/>
    <w:rsid w:val="00BB794A"/>
    <w:rsid w:val="00C056A1"/>
    <w:rsid w:val="00C844BF"/>
    <w:rsid w:val="00CD27ED"/>
    <w:rsid w:val="00CF0A2E"/>
    <w:rsid w:val="00D01DCB"/>
    <w:rsid w:val="00D5125F"/>
    <w:rsid w:val="00D6071A"/>
    <w:rsid w:val="00D841B9"/>
    <w:rsid w:val="00DA4861"/>
    <w:rsid w:val="00DD41EE"/>
    <w:rsid w:val="00DF115D"/>
    <w:rsid w:val="00DF4D80"/>
    <w:rsid w:val="00E30A86"/>
    <w:rsid w:val="00E452B0"/>
    <w:rsid w:val="00E45B65"/>
    <w:rsid w:val="00EC3E0F"/>
    <w:rsid w:val="00EE1B8B"/>
    <w:rsid w:val="00F313BD"/>
    <w:rsid w:val="00F9766E"/>
    <w:rsid w:val="00FA3797"/>
    <w:rsid w:val="00FD0468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25"/>
    <w:pPr>
      <w:ind w:left="720"/>
      <w:contextualSpacing/>
    </w:pPr>
  </w:style>
  <w:style w:type="table" w:styleId="a4">
    <w:name w:val="Table Grid"/>
    <w:basedOn w:val="a1"/>
    <w:uiPriority w:val="59"/>
    <w:rsid w:val="0087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2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0B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1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1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25"/>
    <w:pPr>
      <w:ind w:left="720"/>
      <w:contextualSpacing/>
    </w:pPr>
  </w:style>
  <w:style w:type="table" w:styleId="a4">
    <w:name w:val="Table Grid"/>
    <w:basedOn w:val="a1"/>
    <w:uiPriority w:val="59"/>
    <w:rsid w:val="0087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2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0B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1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1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keRead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keRead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Read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DINAMO</cp:lastModifiedBy>
  <cp:revision>4</cp:revision>
  <cp:lastPrinted>2016-07-05T04:24:00Z</cp:lastPrinted>
  <dcterms:created xsi:type="dcterms:W3CDTF">2016-08-03T05:01:00Z</dcterms:created>
  <dcterms:modified xsi:type="dcterms:W3CDTF">2016-08-08T04:55:00Z</dcterms:modified>
</cp:coreProperties>
</file>